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jc w:val="center"/>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b/>
          <w:bCs/>
          <w:i w:val="0"/>
          <w:iCs w:val="0"/>
          <w:caps w:val="0"/>
          <w:color w:val="333333"/>
          <w:spacing w:val="0"/>
          <w:sz w:val="24"/>
          <w:szCs w:val="24"/>
          <w:u w:val="none"/>
          <w:bdr w:val="none" w:color="auto" w:sz="0" w:space="0"/>
          <w:shd w:val="clear" w:fill="FFFFFF"/>
        </w:rPr>
        <w:t>年产</w:t>
      </w:r>
      <w:r>
        <w:rPr>
          <w:rFonts w:hint="default" w:ascii="Times New Roman" w:hAnsi="Times New Roman" w:eastAsia="宋体" w:cs="Times New Roman"/>
          <w:b/>
          <w:bCs/>
          <w:i w:val="0"/>
          <w:iCs w:val="0"/>
          <w:caps w:val="0"/>
          <w:color w:val="333333"/>
          <w:spacing w:val="0"/>
          <w:sz w:val="24"/>
          <w:szCs w:val="24"/>
          <w:u w:val="none"/>
          <w:bdr w:val="none" w:color="auto" w:sz="0" w:space="0"/>
          <w:shd w:val="clear" w:fill="FFFFFF"/>
        </w:rPr>
        <w:t>600</w:t>
      </w:r>
      <w:r>
        <w:rPr>
          <w:rFonts w:hint="eastAsia" w:ascii="宋体" w:hAnsi="宋体" w:eastAsia="宋体" w:cs="宋体"/>
          <w:b/>
          <w:bCs/>
          <w:i w:val="0"/>
          <w:iCs w:val="0"/>
          <w:caps w:val="0"/>
          <w:color w:val="333333"/>
          <w:spacing w:val="0"/>
          <w:sz w:val="24"/>
          <w:szCs w:val="24"/>
          <w:u w:val="none"/>
          <w:bdr w:val="none" w:color="auto" w:sz="0" w:space="0"/>
          <w:shd w:val="clear" w:fill="FFFFFF"/>
        </w:rPr>
        <w:t>万千瓦时新能源动力系统装备项目</w:t>
      </w:r>
      <w:r>
        <w:rPr>
          <w:rFonts w:hint="default" w:ascii="Times New Roman" w:hAnsi="Times New Roman" w:eastAsia="宋体" w:cs="Times New Roman"/>
          <w:b/>
          <w:bCs/>
          <w:i w:val="0"/>
          <w:iCs w:val="0"/>
          <w:caps w:val="0"/>
          <w:color w:val="333333"/>
          <w:spacing w:val="0"/>
          <w:sz w:val="24"/>
          <w:szCs w:val="24"/>
          <w:u w:val="none"/>
          <w:bdr w:val="none" w:color="auto" w:sz="0" w:space="0"/>
          <w:shd w:val="clear" w:fill="FFFFFF"/>
        </w:rPr>
        <w:t>MOM</w:t>
      </w:r>
      <w:r>
        <w:rPr>
          <w:rFonts w:hint="eastAsia" w:ascii="宋体" w:hAnsi="宋体" w:eastAsia="宋体" w:cs="宋体"/>
          <w:b/>
          <w:bCs/>
          <w:i w:val="0"/>
          <w:iCs w:val="0"/>
          <w:caps w:val="0"/>
          <w:color w:val="333333"/>
          <w:spacing w:val="0"/>
          <w:sz w:val="24"/>
          <w:szCs w:val="24"/>
          <w:u w:val="none"/>
          <w:bdr w:val="none" w:color="auto" w:sz="0" w:space="0"/>
          <w:shd w:val="clear" w:fill="FFFFFF"/>
        </w:rPr>
        <w:t>系统项目公开竞争性采购公告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4"/>
          <w:szCs w:val="24"/>
          <w:u w:val="none"/>
          <w:bdr w:val="none" w:color="auto" w:sz="0" w:space="0"/>
          <w:shd w:val="clear" w:fill="FFFFFF"/>
        </w:rPr>
        <w:t>1. </w:t>
      </w:r>
      <w:r>
        <w:rPr>
          <w:rFonts w:ascii="黑体" w:hAnsi="宋体" w:eastAsia="黑体" w:cs="黑体"/>
          <w:i w:val="0"/>
          <w:iCs w:val="0"/>
          <w:caps w:val="0"/>
          <w:color w:val="333333"/>
          <w:spacing w:val="0"/>
          <w:sz w:val="24"/>
          <w:szCs w:val="24"/>
          <w:u w:val="none"/>
          <w:bdr w:val="none" w:color="auto" w:sz="0" w:space="0"/>
          <w:shd w:val="clear" w:fill="FFFFFF"/>
        </w:rPr>
        <w:t>采购条件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1.1 </w:t>
      </w:r>
      <w:r>
        <w:rPr>
          <w:rFonts w:hint="eastAsia" w:ascii="宋体" w:hAnsi="宋体" w:eastAsia="宋体" w:cs="宋体"/>
          <w:i w:val="0"/>
          <w:iCs w:val="0"/>
          <w:caps w:val="0"/>
          <w:color w:val="333333"/>
          <w:spacing w:val="0"/>
          <w:sz w:val="21"/>
          <w:szCs w:val="21"/>
          <w:u w:val="none"/>
          <w:bdr w:val="none" w:color="auto" w:sz="0" w:space="0"/>
          <w:shd w:val="clear" w:fill="FFFFFF"/>
        </w:rPr>
        <w:t>项目名称：年产</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600</w:t>
      </w:r>
      <w:r>
        <w:rPr>
          <w:rFonts w:hint="eastAsia" w:ascii="宋体" w:hAnsi="宋体" w:eastAsia="宋体" w:cs="宋体"/>
          <w:i w:val="0"/>
          <w:iCs w:val="0"/>
          <w:caps w:val="0"/>
          <w:color w:val="333333"/>
          <w:spacing w:val="0"/>
          <w:sz w:val="21"/>
          <w:szCs w:val="21"/>
          <w:u w:val="none"/>
          <w:bdr w:val="none" w:color="auto" w:sz="0" w:space="0"/>
          <w:shd w:val="clear" w:fill="FFFFFF"/>
        </w:rPr>
        <w:t>万千瓦时新能源动力系统装备项目</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MOM</w:t>
      </w:r>
      <w:r>
        <w:rPr>
          <w:rFonts w:hint="eastAsia" w:ascii="宋体" w:hAnsi="宋体" w:eastAsia="宋体" w:cs="宋体"/>
          <w:i w:val="0"/>
          <w:iCs w:val="0"/>
          <w:caps w:val="0"/>
          <w:color w:val="333333"/>
          <w:spacing w:val="0"/>
          <w:sz w:val="21"/>
          <w:szCs w:val="21"/>
          <w:u w:val="none"/>
          <w:bdr w:val="none" w:color="auto" w:sz="0" w:space="0"/>
          <w:shd w:val="clear" w:fill="FFFFFF"/>
        </w:rPr>
        <w:t>系统项目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1.2 </w:t>
      </w:r>
      <w:r>
        <w:rPr>
          <w:rFonts w:hint="eastAsia" w:ascii="宋体" w:hAnsi="宋体" w:eastAsia="宋体" w:cs="宋体"/>
          <w:i w:val="0"/>
          <w:iCs w:val="0"/>
          <w:caps w:val="0"/>
          <w:color w:val="333333"/>
          <w:spacing w:val="0"/>
          <w:sz w:val="21"/>
          <w:szCs w:val="21"/>
          <w:u w:val="none"/>
          <w:bdr w:val="none" w:color="auto" w:sz="0" w:space="0"/>
          <w:shd w:val="clear" w:fill="FFFFFF"/>
        </w:rPr>
        <w:t>项目审批、核准或备案机关名称：</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1.3 </w:t>
      </w:r>
      <w:r>
        <w:rPr>
          <w:rFonts w:hint="eastAsia" w:ascii="宋体" w:hAnsi="宋体" w:eastAsia="宋体" w:cs="宋体"/>
          <w:i w:val="0"/>
          <w:iCs w:val="0"/>
          <w:caps w:val="0"/>
          <w:color w:val="333333"/>
          <w:spacing w:val="0"/>
          <w:sz w:val="21"/>
          <w:szCs w:val="21"/>
          <w:u w:val="none"/>
          <w:bdr w:val="none" w:color="auto" w:sz="0" w:space="0"/>
          <w:shd w:val="clear" w:fill="FFFFFF"/>
        </w:rPr>
        <w:t>批文名称及编号：</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1.4 </w:t>
      </w:r>
      <w:r>
        <w:rPr>
          <w:rFonts w:hint="eastAsia" w:ascii="宋体" w:hAnsi="宋体" w:eastAsia="宋体" w:cs="宋体"/>
          <w:i w:val="0"/>
          <w:iCs w:val="0"/>
          <w:caps w:val="0"/>
          <w:color w:val="333333"/>
          <w:spacing w:val="0"/>
          <w:sz w:val="21"/>
          <w:szCs w:val="21"/>
          <w:u w:val="none"/>
          <w:bdr w:val="none" w:color="auto" w:sz="0" w:space="0"/>
          <w:shd w:val="clear" w:fill="FFFFFF"/>
        </w:rPr>
        <w:t>采购人：安徽和鼎机电设备有限公司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1.5 </w:t>
      </w:r>
      <w:r>
        <w:rPr>
          <w:rFonts w:hint="eastAsia" w:ascii="宋体" w:hAnsi="宋体" w:eastAsia="宋体" w:cs="宋体"/>
          <w:i w:val="0"/>
          <w:iCs w:val="0"/>
          <w:caps w:val="0"/>
          <w:color w:val="333333"/>
          <w:spacing w:val="0"/>
          <w:sz w:val="21"/>
          <w:szCs w:val="21"/>
          <w:u w:val="none"/>
          <w:bdr w:val="none" w:color="auto" w:sz="0" w:space="0"/>
          <w:shd w:val="clear" w:fill="FFFFFF"/>
        </w:rPr>
        <w:t>项目业主：安徽和鼎机电设备有限公司</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1.6 </w:t>
      </w:r>
      <w:r>
        <w:rPr>
          <w:rFonts w:hint="eastAsia" w:ascii="宋体" w:hAnsi="宋体" w:eastAsia="宋体" w:cs="宋体"/>
          <w:i w:val="0"/>
          <w:iCs w:val="0"/>
          <w:caps w:val="0"/>
          <w:color w:val="333333"/>
          <w:spacing w:val="0"/>
          <w:sz w:val="21"/>
          <w:szCs w:val="21"/>
          <w:u w:val="none"/>
          <w:bdr w:val="none" w:color="auto" w:sz="0" w:space="0"/>
          <w:shd w:val="clear" w:fill="FFFFFF"/>
        </w:rPr>
        <w:t>资金来源：自筹资金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1.7 </w:t>
      </w:r>
      <w:r>
        <w:rPr>
          <w:rFonts w:hint="eastAsia" w:ascii="宋体" w:hAnsi="宋体" w:eastAsia="宋体" w:cs="宋体"/>
          <w:i w:val="0"/>
          <w:iCs w:val="0"/>
          <w:caps w:val="0"/>
          <w:color w:val="333333"/>
          <w:spacing w:val="0"/>
          <w:sz w:val="21"/>
          <w:szCs w:val="21"/>
          <w:u w:val="none"/>
          <w:bdr w:val="none" w:color="auto" w:sz="0" w:space="0"/>
          <w:shd w:val="clear" w:fill="FFFFFF"/>
        </w:rPr>
        <w:t>项目出资比例：</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4"/>
          <w:szCs w:val="24"/>
          <w:u w:val="none"/>
          <w:bdr w:val="none" w:color="auto" w:sz="0" w:space="0"/>
          <w:shd w:val="clear" w:fill="FFFFFF"/>
        </w:rPr>
        <w:t>2. </w:t>
      </w:r>
      <w:r>
        <w:rPr>
          <w:rFonts w:hint="eastAsia" w:ascii="黑体" w:hAnsi="宋体" w:eastAsia="黑体" w:cs="黑体"/>
          <w:i w:val="0"/>
          <w:iCs w:val="0"/>
          <w:caps w:val="0"/>
          <w:color w:val="333333"/>
          <w:spacing w:val="0"/>
          <w:sz w:val="24"/>
          <w:szCs w:val="24"/>
          <w:u w:val="none"/>
          <w:bdr w:val="none" w:color="auto" w:sz="0" w:space="0"/>
          <w:shd w:val="clear" w:fill="FFFFFF"/>
        </w:rPr>
        <w:t>采购项目概况与采购范围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2.1 </w:t>
      </w:r>
      <w:r>
        <w:rPr>
          <w:rFonts w:hint="eastAsia" w:ascii="宋体" w:hAnsi="宋体" w:eastAsia="宋体" w:cs="宋体"/>
          <w:i w:val="0"/>
          <w:iCs w:val="0"/>
          <w:caps w:val="0"/>
          <w:color w:val="333333"/>
          <w:spacing w:val="0"/>
          <w:sz w:val="21"/>
          <w:szCs w:val="21"/>
          <w:u w:val="none"/>
          <w:bdr w:val="none" w:color="auto" w:sz="0" w:space="0"/>
          <w:shd w:val="clear" w:fill="FFFFFF"/>
        </w:rPr>
        <w:t>采购项目名称：年产</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600</w:t>
      </w:r>
      <w:r>
        <w:rPr>
          <w:rFonts w:hint="eastAsia" w:ascii="宋体" w:hAnsi="宋体" w:eastAsia="宋体" w:cs="宋体"/>
          <w:i w:val="0"/>
          <w:iCs w:val="0"/>
          <w:caps w:val="0"/>
          <w:color w:val="333333"/>
          <w:spacing w:val="0"/>
          <w:sz w:val="21"/>
          <w:szCs w:val="21"/>
          <w:u w:val="none"/>
          <w:bdr w:val="none" w:color="auto" w:sz="0" w:space="0"/>
          <w:shd w:val="clear" w:fill="FFFFFF"/>
        </w:rPr>
        <w:t>万千瓦时新能源动力系统装备项目</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MOM</w:t>
      </w:r>
      <w:r>
        <w:rPr>
          <w:rFonts w:hint="eastAsia" w:ascii="宋体" w:hAnsi="宋体" w:eastAsia="宋体" w:cs="宋体"/>
          <w:i w:val="0"/>
          <w:iCs w:val="0"/>
          <w:caps w:val="0"/>
          <w:color w:val="333333"/>
          <w:spacing w:val="0"/>
          <w:sz w:val="21"/>
          <w:szCs w:val="21"/>
          <w:u w:val="none"/>
          <w:bdr w:val="none" w:color="auto" w:sz="0" w:space="0"/>
          <w:shd w:val="clear" w:fill="FFFFFF"/>
        </w:rPr>
        <w:t>系统项目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2.2 </w:t>
      </w:r>
      <w:r>
        <w:rPr>
          <w:rFonts w:hint="eastAsia" w:ascii="宋体" w:hAnsi="宋体" w:eastAsia="宋体" w:cs="宋体"/>
          <w:i w:val="0"/>
          <w:iCs w:val="0"/>
          <w:caps w:val="0"/>
          <w:color w:val="333333"/>
          <w:spacing w:val="0"/>
          <w:sz w:val="21"/>
          <w:szCs w:val="21"/>
          <w:u w:val="none"/>
          <w:bdr w:val="none" w:color="auto" w:sz="0" w:space="0"/>
          <w:shd w:val="clear" w:fill="FFFFFF"/>
        </w:rPr>
        <w:t>采购项目编号：</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GN2024-07-10148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2.3 </w:t>
      </w:r>
      <w:r>
        <w:rPr>
          <w:rFonts w:hint="eastAsia" w:ascii="宋体" w:hAnsi="宋体" w:eastAsia="宋体" w:cs="宋体"/>
          <w:i w:val="0"/>
          <w:iCs w:val="0"/>
          <w:caps w:val="0"/>
          <w:color w:val="333333"/>
          <w:spacing w:val="0"/>
          <w:sz w:val="21"/>
          <w:szCs w:val="21"/>
          <w:u w:val="none"/>
          <w:bdr w:val="none" w:color="auto" w:sz="0" w:space="0"/>
          <w:shd w:val="clear" w:fill="FFFFFF"/>
        </w:rPr>
        <w:t>采购包划分：本项目不划分采购包。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2.4 </w:t>
      </w:r>
      <w:r>
        <w:rPr>
          <w:rFonts w:hint="eastAsia" w:ascii="宋体" w:hAnsi="宋体" w:eastAsia="宋体" w:cs="宋体"/>
          <w:i w:val="0"/>
          <w:iCs w:val="0"/>
          <w:caps w:val="0"/>
          <w:color w:val="333333"/>
          <w:spacing w:val="0"/>
          <w:sz w:val="21"/>
          <w:szCs w:val="21"/>
          <w:u w:val="none"/>
          <w:bdr w:val="none" w:color="auto" w:sz="0" w:space="0"/>
          <w:shd w:val="clear" w:fill="FFFFFF"/>
        </w:rPr>
        <w:t>项目规模：年产</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600</w:t>
      </w:r>
      <w:r>
        <w:rPr>
          <w:rFonts w:hint="eastAsia" w:ascii="宋体" w:hAnsi="宋体" w:eastAsia="宋体" w:cs="宋体"/>
          <w:i w:val="0"/>
          <w:iCs w:val="0"/>
          <w:caps w:val="0"/>
          <w:color w:val="333333"/>
          <w:spacing w:val="0"/>
          <w:sz w:val="21"/>
          <w:szCs w:val="21"/>
          <w:u w:val="none"/>
          <w:bdr w:val="none" w:color="auto" w:sz="0" w:space="0"/>
          <w:shd w:val="clear" w:fill="FFFFFF"/>
        </w:rPr>
        <w:t>万千瓦时新能源动力系统装备项目</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MOM</w:t>
      </w:r>
      <w:r>
        <w:rPr>
          <w:rFonts w:hint="eastAsia" w:ascii="宋体" w:hAnsi="宋体" w:eastAsia="宋体" w:cs="宋体"/>
          <w:i w:val="0"/>
          <w:iCs w:val="0"/>
          <w:caps w:val="0"/>
          <w:color w:val="333333"/>
          <w:spacing w:val="0"/>
          <w:sz w:val="21"/>
          <w:szCs w:val="21"/>
          <w:u w:val="none"/>
          <w:bdr w:val="none" w:color="auto" w:sz="0" w:space="0"/>
          <w:shd w:val="clear" w:fill="FFFFFF"/>
        </w:rPr>
        <w:t>系统建设项目，详见采购文件。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5</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采购范围：安徽和鼎机电设备有限公司拟通过公开竞争性采购的方式，选择一家供应商负责</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MOM</w:t>
      </w:r>
      <w:r>
        <w:rPr>
          <w:rFonts w:hint="eastAsia" w:ascii="宋体" w:hAnsi="宋体" w:eastAsia="宋体" w:cs="宋体"/>
          <w:i w:val="0"/>
          <w:iCs w:val="0"/>
          <w:caps w:val="0"/>
          <w:color w:val="333333"/>
          <w:spacing w:val="0"/>
          <w:sz w:val="21"/>
          <w:szCs w:val="21"/>
          <w:u w:val="none"/>
          <w:bdr w:val="none" w:color="auto" w:sz="0" w:space="0"/>
          <w:shd w:val="clear" w:fill="FFFFFF"/>
        </w:rPr>
        <w:t>项目的建设，实现对工厂现场的“人”、“机”、“料”、“法”、“环”、“测”的信息采集和协同管理，促进安徽和鼎机电设备有限公司制造运营的智能化。</w:t>
      </w:r>
      <w:r>
        <w:rPr>
          <w:rFonts w:hint="eastAsia" w:ascii="宋体" w:hAnsi="宋体" w:eastAsia="宋体" w:cs="宋体"/>
          <w:b/>
          <w:bCs/>
          <w:i w:val="0"/>
          <w:iCs w:val="0"/>
          <w:caps w:val="0"/>
          <w:color w:val="333333"/>
          <w:spacing w:val="0"/>
          <w:sz w:val="21"/>
          <w:szCs w:val="21"/>
          <w:u w:val="none"/>
          <w:bdr w:val="none" w:color="auto" w:sz="0" w:space="0"/>
          <w:shd w:val="clear" w:fill="FFFFFF"/>
        </w:rPr>
        <w:t>MOM系统是在一个支持集团级多工厂应用的数字化系统平台上，部署包含MES系统、机联网、移动APP开发系统和数据交换中心的多系统集合；数字化系统平台需具备可配置的统一门户管理、工业低代码开发环境、分布式部署、支持K8S原生态、支持JAVA系列语言、支持集中化远程运维。</w:t>
      </w:r>
      <w:r>
        <w:rPr>
          <w:rFonts w:hint="eastAsia" w:ascii="宋体" w:hAnsi="宋体" w:eastAsia="宋体" w:cs="宋体"/>
          <w:i w:val="0"/>
          <w:iCs w:val="0"/>
          <w:caps w:val="0"/>
          <w:color w:val="333333"/>
          <w:spacing w:val="0"/>
          <w:sz w:val="21"/>
          <w:szCs w:val="21"/>
          <w:u w:val="none"/>
          <w:bdr w:val="none" w:color="auto" w:sz="0" w:space="0"/>
          <w:shd w:val="clear" w:fill="FFFFFF"/>
        </w:rPr>
        <w:t>与ERP、PLM、WMS高度集成，支持本地计算，支持报表订制开发，支持接口服务的在线管理。具体工作范围详见采购文件。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6</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交货及安装地点：合肥市肥西县汤口路</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40</w:t>
      </w:r>
      <w:r>
        <w:rPr>
          <w:rFonts w:hint="eastAsia" w:ascii="宋体" w:hAnsi="宋体" w:eastAsia="宋体" w:cs="宋体"/>
          <w:i w:val="0"/>
          <w:iCs w:val="0"/>
          <w:caps w:val="0"/>
          <w:color w:val="333333"/>
          <w:spacing w:val="0"/>
          <w:sz w:val="21"/>
          <w:szCs w:val="21"/>
          <w:u w:val="none"/>
          <w:bdr w:val="none" w:color="auto" w:sz="0" w:space="0"/>
          <w:shd w:val="clear" w:fill="FFFFFF"/>
        </w:rPr>
        <w:t>号，采购人指定地点。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7</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交货期：合同签订后</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180</w:t>
      </w:r>
      <w:r>
        <w:rPr>
          <w:rFonts w:hint="eastAsia" w:ascii="宋体" w:hAnsi="宋体" w:eastAsia="宋体" w:cs="宋体"/>
          <w:i w:val="0"/>
          <w:iCs w:val="0"/>
          <w:caps w:val="0"/>
          <w:color w:val="333333"/>
          <w:spacing w:val="0"/>
          <w:sz w:val="21"/>
          <w:szCs w:val="21"/>
          <w:u w:val="none"/>
          <w:bdr w:val="none" w:color="auto" w:sz="0" w:space="0"/>
          <w:shd w:val="clear" w:fill="FFFFFF"/>
        </w:rPr>
        <w:t>天内交货。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8</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项目类别：货物类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9</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其他：</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23" w:lineRule="atLeast"/>
        <w:ind w:left="0" w:right="0" w:firstLine="0"/>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4"/>
          <w:szCs w:val="24"/>
          <w:u w:val="none"/>
          <w:bdr w:val="none" w:color="auto" w:sz="0" w:space="0"/>
          <w:shd w:val="clear" w:fill="FFFFFF"/>
        </w:rPr>
        <w:t>3. </w:t>
      </w:r>
      <w:r>
        <w:rPr>
          <w:rFonts w:hint="eastAsia" w:ascii="黑体" w:hAnsi="宋体" w:eastAsia="黑体" w:cs="黑体"/>
          <w:i w:val="0"/>
          <w:iCs w:val="0"/>
          <w:caps w:val="0"/>
          <w:color w:val="333333"/>
          <w:spacing w:val="0"/>
          <w:sz w:val="24"/>
          <w:szCs w:val="24"/>
          <w:u w:val="none"/>
          <w:bdr w:val="none" w:color="auto" w:sz="0" w:space="0"/>
          <w:shd w:val="clear" w:fill="FFFFFF"/>
        </w:rPr>
        <w:t>供应商资格要求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37"/>
        <w:jc w:val="left"/>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3.1</w:t>
      </w:r>
      <w:r>
        <w:rPr>
          <w:rFonts w:hint="eastAsia" w:ascii="宋体" w:hAnsi="宋体" w:eastAsia="宋体" w:cs="宋体"/>
          <w:i w:val="0"/>
          <w:iCs w:val="0"/>
          <w:caps w:val="0"/>
          <w:color w:val="333333"/>
          <w:spacing w:val="0"/>
          <w:sz w:val="21"/>
          <w:szCs w:val="21"/>
          <w:u w:val="none"/>
          <w:bdr w:val="none" w:color="auto" w:sz="0" w:space="0"/>
          <w:shd w:val="clear" w:fill="FFFFFF"/>
        </w:rPr>
        <w:t>供应商须为中国境内依法注册的具有独立法人资格的企业或其分支机构，具有有效的营业执照（须提供营业执照扫描件）。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2"/>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注：</w:t>
      </w:r>
      <w:r>
        <w:rPr>
          <w:rFonts w:ascii="Arial" w:hAnsi="Arial" w:eastAsia="宋体" w:cs="Arial"/>
          <w:i w:val="0"/>
          <w:iCs w:val="0"/>
          <w:caps w:val="0"/>
          <w:color w:val="333333"/>
          <w:spacing w:val="0"/>
          <w:sz w:val="21"/>
          <w:szCs w:val="21"/>
          <w:u w:val="none"/>
          <w:bdr w:val="none" w:color="auto" w:sz="0" w:space="0"/>
          <w:shd w:val="clear" w:fill="FFFFFF"/>
        </w:rPr>
        <w:t>1</w:t>
      </w:r>
      <w:r>
        <w:rPr>
          <w:rFonts w:hint="eastAsia" w:ascii="宋体" w:hAnsi="宋体" w:eastAsia="宋体" w:cs="宋体"/>
          <w:i w:val="0"/>
          <w:iCs w:val="0"/>
          <w:caps w:val="0"/>
          <w:color w:val="333333"/>
          <w:spacing w:val="0"/>
          <w:sz w:val="21"/>
          <w:szCs w:val="21"/>
          <w:u w:val="none"/>
          <w:bdr w:val="none" w:color="auto" w:sz="0" w:space="0"/>
          <w:shd w:val="clear" w:fill="FFFFFF"/>
        </w:rPr>
        <w:t>）同一母公司下的多个分公司同时参加本项目响应，视为其响应无效。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843"/>
        <w:rPr>
          <w:rFonts w:hint="eastAsia" w:ascii="微软雅黑" w:hAnsi="微软雅黑" w:eastAsia="微软雅黑" w:cs="微软雅黑"/>
          <w:i w:val="0"/>
          <w:iCs w:val="0"/>
          <w:caps w:val="0"/>
          <w:color w:val="333333"/>
          <w:spacing w:val="0"/>
          <w:sz w:val="21"/>
          <w:szCs w:val="21"/>
          <w:u w:val="none"/>
        </w:rPr>
      </w:pPr>
      <w:r>
        <w:rPr>
          <w:rFonts w:hint="default" w:ascii="Arial" w:hAnsi="Arial" w:eastAsia="宋体" w:cs="Arial"/>
          <w:i w:val="0"/>
          <w:iCs w:val="0"/>
          <w:caps w:val="0"/>
          <w:color w:val="333333"/>
          <w:spacing w:val="0"/>
          <w:sz w:val="21"/>
          <w:szCs w:val="21"/>
          <w:u w:val="none"/>
          <w:bdr w:val="none" w:color="auto" w:sz="0" w:space="0"/>
          <w:shd w:val="clear" w:fill="FFFFFF"/>
        </w:rPr>
        <w:t>2</w:t>
      </w:r>
      <w:r>
        <w:rPr>
          <w:rFonts w:hint="eastAsia" w:ascii="宋体" w:hAnsi="宋体" w:eastAsia="宋体" w:cs="宋体"/>
          <w:i w:val="0"/>
          <w:iCs w:val="0"/>
          <w:caps w:val="0"/>
          <w:color w:val="333333"/>
          <w:spacing w:val="0"/>
          <w:sz w:val="21"/>
          <w:szCs w:val="21"/>
          <w:u w:val="none"/>
          <w:bdr w:val="none" w:color="auto" w:sz="0" w:space="0"/>
          <w:shd w:val="clear" w:fill="FFFFFF"/>
        </w:rPr>
        <w:t>）同一母公司下的分公司和子公司不得同时参加本项目响应，否则其响应无效。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37"/>
        <w:jc w:val="left"/>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3.2 </w:t>
      </w:r>
      <w:r>
        <w:rPr>
          <w:rFonts w:hint="eastAsia" w:ascii="宋体" w:hAnsi="宋体" w:eastAsia="宋体" w:cs="宋体"/>
          <w:i w:val="0"/>
          <w:iCs w:val="0"/>
          <w:caps w:val="0"/>
          <w:color w:val="333333"/>
          <w:spacing w:val="0"/>
          <w:sz w:val="21"/>
          <w:szCs w:val="21"/>
          <w:u w:val="none"/>
          <w:bdr w:val="none" w:color="auto" w:sz="0" w:space="0"/>
          <w:shd w:val="clear" w:fill="FFFFFF"/>
        </w:rPr>
        <w:t>供应商或所投产品制造商自</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2021</w:t>
      </w:r>
      <w:r>
        <w:rPr>
          <w:rFonts w:hint="eastAsia" w:ascii="宋体" w:hAnsi="宋体" w:eastAsia="宋体" w:cs="宋体"/>
          <w:i w:val="0"/>
          <w:iCs w:val="0"/>
          <w:caps w:val="0"/>
          <w:color w:val="333333"/>
          <w:spacing w:val="0"/>
          <w:sz w:val="21"/>
          <w:szCs w:val="21"/>
          <w:u w:val="none"/>
          <w:bdr w:val="none" w:color="auto" w:sz="0" w:space="0"/>
          <w:shd w:val="clear" w:fill="FFFFFF"/>
        </w:rPr>
        <w:t>年</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1</w:t>
      </w:r>
      <w:r>
        <w:rPr>
          <w:rFonts w:hint="eastAsia" w:ascii="宋体" w:hAnsi="宋体" w:eastAsia="宋体" w:cs="宋体"/>
          <w:i w:val="0"/>
          <w:iCs w:val="0"/>
          <w:caps w:val="0"/>
          <w:color w:val="333333"/>
          <w:spacing w:val="0"/>
          <w:sz w:val="21"/>
          <w:szCs w:val="21"/>
          <w:u w:val="none"/>
          <w:bdr w:val="none" w:color="auto" w:sz="0" w:space="0"/>
          <w:shd w:val="clear" w:fill="FFFFFF"/>
        </w:rPr>
        <w:t>月</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1</w:t>
      </w:r>
      <w:r>
        <w:rPr>
          <w:rFonts w:hint="eastAsia" w:ascii="宋体" w:hAnsi="宋体" w:eastAsia="宋体" w:cs="宋体"/>
          <w:i w:val="0"/>
          <w:iCs w:val="0"/>
          <w:caps w:val="0"/>
          <w:color w:val="333333"/>
          <w:spacing w:val="0"/>
          <w:sz w:val="21"/>
          <w:szCs w:val="21"/>
          <w:u w:val="none"/>
          <w:bdr w:val="none" w:color="auto" w:sz="0" w:space="0"/>
          <w:shd w:val="clear" w:fill="FFFFFF"/>
        </w:rPr>
        <w:t>日至今（以合同签订时间为准）至少具有</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2</w:t>
      </w:r>
      <w:r>
        <w:rPr>
          <w:rFonts w:hint="eastAsia" w:ascii="宋体" w:hAnsi="宋体" w:eastAsia="宋体" w:cs="宋体"/>
          <w:i w:val="0"/>
          <w:iCs w:val="0"/>
          <w:caps w:val="0"/>
          <w:color w:val="333333"/>
          <w:spacing w:val="0"/>
          <w:sz w:val="21"/>
          <w:szCs w:val="21"/>
          <w:u w:val="none"/>
          <w:bdr w:val="none" w:color="auto" w:sz="0" w:space="0"/>
          <w:shd w:val="clear" w:fill="FFFFFF"/>
        </w:rPr>
        <w:t>个智能制造执行系统（</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MES</w:t>
      </w:r>
      <w:r>
        <w:rPr>
          <w:rFonts w:hint="eastAsia" w:ascii="宋体" w:hAnsi="宋体" w:eastAsia="宋体" w:cs="宋体"/>
          <w:i w:val="0"/>
          <w:iCs w:val="0"/>
          <w:caps w:val="0"/>
          <w:color w:val="333333"/>
          <w:spacing w:val="0"/>
          <w:sz w:val="21"/>
          <w:szCs w:val="21"/>
          <w:u w:val="none"/>
          <w:bdr w:val="none" w:color="auto" w:sz="0" w:space="0"/>
          <w:shd w:val="clear" w:fill="FFFFFF"/>
        </w:rPr>
        <w:t>或</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MOM</w:t>
      </w:r>
      <w:r>
        <w:rPr>
          <w:rFonts w:hint="eastAsia" w:ascii="宋体" w:hAnsi="宋体" w:eastAsia="宋体" w:cs="宋体"/>
          <w:i w:val="0"/>
          <w:iCs w:val="0"/>
          <w:caps w:val="0"/>
          <w:color w:val="333333"/>
          <w:spacing w:val="0"/>
          <w:sz w:val="21"/>
          <w:szCs w:val="21"/>
          <w:u w:val="none"/>
          <w:bdr w:val="none" w:color="auto" w:sz="0" w:space="0"/>
          <w:shd w:val="clear" w:fill="FFFFFF"/>
        </w:rPr>
        <w:t>应用等）开发及实施的销售业绩（须提供业绩合同扫描件，提供的所有业绩合同需包含计划管理、生产管理、工艺管理、质量管理、</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ANDON</w:t>
      </w:r>
      <w:r>
        <w:rPr>
          <w:rFonts w:hint="eastAsia" w:ascii="宋体" w:hAnsi="宋体" w:eastAsia="宋体" w:cs="宋体"/>
          <w:i w:val="0"/>
          <w:iCs w:val="0"/>
          <w:caps w:val="0"/>
          <w:color w:val="333333"/>
          <w:spacing w:val="0"/>
          <w:sz w:val="21"/>
          <w:szCs w:val="21"/>
          <w:u w:val="none"/>
          <w:bdr w:val="none" w:color="auto" w:sz="0" w:space="0"/>
          <w:shd w:val="clear" w:fill="FFFFFF"/>
        </w:rPr>
        <w:t>管理、设备管理、物流管理、工业</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APP</w:t>
      </w:r>
      <w:r>
        <w:rPr>
          <w:rFonts w:hint="eastAsia" w:ascii="宋体" w:hAnsi="宋体" w:eastAsia="宋体" w:cs="宋体"/>
          <w:i w:val="0"/>
          <w:iCs w:val="0"/>
          <w:caps w:val="0"/>
          <w:color w:val="333333"/>
          <w:spacing w:val="0"/>
          <w:sz w:val="21"/>
          <w:szCs w:val="21"/>
          <w:u w:val="none"/>
          <w:bdr w:val="none" w:color="auto" w:sz="0" w:space="0"/>
          <w:shd w:val="clear" w:fill="FFFFFF"/>
        </w:rPr>
        <w:t>等功能中任意</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2</w:t>
      </w:r>
      <w:r>
        <w:rPr>
          <w:rFonts w:hint="eastAsia" w:ascii="宋体" w:hAnsi="宋体" w:eastAsia="宋体" w:cs="宋体"/>
          <w:i w:val="0"/>
          <w:iCs w:val="0"/>
          <w:caps w:val="0"/>
          <w:color w:val="333333"/>
          <w:spacing w:val="0"/>
          <w:sz w:val="21"/>
          <w:szCs w:val="21"/>
          <w:u w:val="none"/>
          <w:bdr w:val="none" w:color="auto" w:sz="0" w:space="0"/>
          <w:shd w:val="clear" w:fill="FFFFFF"/>
        </w:rPr>
        <w:t>个及以上相同或相似功能应用；合同中须体现合同双方单位、签订日期等信息，若合同中无法体现以上评审信息，可另附加盖业主公章的其他证明材料）。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注：</w:t>
      </w:r>
      <w:r>
        <w:rPr>
          <w:rFonts w:hint="default" w:ascii="Arial" w:hAnsi="Arial" w:eastAsia="宋体" w:cs="Arial"/>
          <w:i w:val="0"/>
          <w:iCs w:val="0"/>
          <w:caps w:val="0"/>
          <w:color w:val="333333"/>
          <w:spacing w:val="0"/>
          <w:sz w:val="21"/>
          <w:szCs w:val="21"/>
          <w:u w:val="none"/>
          <w:bdr w:val="none" w:color="auto" w:sz="0" w:space="0"/>
          <w:shd w:val="clear" w:fill="FFFFFF"/>
        </w:rPr>
        <w:t>1</w:t>
      </w:r>
      <w:r>
        <w:rPr>
          <w:rFonts w:hint="eastAsia" w:ascii="宋体" w:hAnsi="宋体" w:eastAsia="宋体" w:cs="宋体"/>
          <w:i w:val="0"/>
          <w:iCs w:val="0"/>
          <w:caps w:val="0"/>
          <w:color w:val="333333"/>
          <w:spacing w:val="0"/>
          <w:sz w:val="21"/>
          <w:szCs w:val="21"/>
          <w:u w:val="none"/>
          <w:bdr w:val="none" w:color="auto" w:sz="0" w:space="0"/>
          <w:shd w:val="clear" w:fill="FFFFFF"/>
        </w:rPr>
        <w:t>）若为分公司参加响应，只认可此分公司提供的业绩；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843"/>
        <w:rPr>
          <w:rFonts w:hint="eastAsia" w:ascii="微软雅黑" w:hAnsi="微软雅黑" w:eastAsia="微软雅黑" w:cs="微软雅黑"/>
          <w:i w:val="0"/>
          <w:iCs w:val="0"/>
          <w:caps w:val="0"/>
          <w:color w:val="333333"/>
          <w:spacing w:val="0"/>
          <w:sz w:val="21"/>
          <w:szCs w:val="21"/>
          <w:u w:val="none"/>
        </w:rPr>
      </w:pPr>
      <w:r>
        <w:rPr>
          <w:rFonts w:hint="default" w:ascii="Arial" w:hAnsi="Arial" w:eastAsia="宋体" w:cs="Arial"/>
          <w:i w:val="0"/>
          <w:iCs w:val="0"/>
          <w:caps w:val="0"/>
          <w:color w:val="333333"/>
          <w:spacing w:val="0"/>
          <w:sz w:val="21"/>
          <w:szCs w:val="21"/>
          <w:u w:val="none"/>
          <w:bdr w:val="none" w:color="auto" w:sz="0" w:space="0"/>
          <w:shd w:val="clear" w:fill="FFFFFF"/>
        </w:rPr>
        <w:t>2</w:t>
      </w:r>
      <w:r>
        <w:rPr>
          <w:rFonts w:hint="eastAsia" w:ascii="宋体" w:hAnsi="宋体" w:eastAsia="宋体" w:cs="宋体"/>
          <w:i w:val="0"/>
          <w:iCs w:val="0"/>
          <w:caps w:val="0"/>
          <w:color w:val="333333"/>
          <w:spacing w:val="0"/>
          <w:sz w:val="21"/>
          <w:szCs w:val="21"/>
          <w:u w:val="none"/>
          <w:bdr w:val="none" w:color="auto" w:sz="0" w:space="0"/>
          <w:shd w:val="clear" w:fill="FFFFFF"/>
        </w:rPr>
        <w:t>）若为母公司参加响应，供应商及其不具备独立法人的分支机构业绩均予认可。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37"/>
        <w:jc w:val="left"/>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3.3 </w:t>
      </w:r>
      <w:r>
        <w:rPr>
          <w:rFonts w:hint="eastAsia" w:ascii="宋体" w:hAnsi="宋体" w:eastAsia="宋体" w:cs="宋体"/>
          <w:i w:val="0"/>
          <w:iCs w:val="0"/>
          <w:caps w:val="0"/>
          <w:color w:val="333333"/>
          <w:spacing w:val="0"/>
          <w:sz w:val="21"/>
          <w:szCs w:val="21"/>
          <w:u w:val="none"/>
          <w:bdr w:val="none" w:color="auto" w:sz="0" w:space="0"/>
          <w:shd w:val="clear" w:fill="FFFFFF"/>
        </w:rPr>
        <w:t>供应商应具有良好的银行资信、商业信誉，供应商没有处于被责令停业、财产被接管、冻结、破产状态（供应商应于响应文件中提供相应承诺）。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3.4 </w:t>
      </w:r>
      <w:r>
        <w:rPr>
          <w:rFonts w:hint="eastAsia" w:ascii="宋体" w:hAnsi="宋体" w:eastAsia="宋体" w:cs="宋体"/>
          <w:i w:val="0"/>
          <w:iCs w:val="0"/>
          <w:caps w:val="0"/>
          <w:color w:val="333333"/>
          <w:spacing w:val="0"/>
          <w:sz w:val="21"/>
          <w:szCs w:val="21"/>
          <w:u w:val="none"/>
          <w:bdr w:val="none" w:color="auto" w:sz="0" w:space="0"/>
          <w:shd w:val="clear" w:fill="FFFFFF"/>
        </w:rPr>
        <w:t>供应商须为一般纳税人，并承诺开具符合采购人要求的增值税专用发票（须提供一般纳税人资格证明及承诺）。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3.5 </w:t>
      </w:r>
      <w:r>
        <w:rPr>
          <w:rFonts w:hint="eastAsia" w:ascii="宋体" w:hAnsi="宋体" w:eastAsia="宋体" w:cs="宋体"/>
          <w:i w:val="0"/>
          <w:iCs w:val="0"/>
          <w:caps w:val="0"/>
          <w:color w:val="333333"/>
          <w:spacing w:val="0"/>
          <w:sz w:val="21"/>
          <w:szCs w:val="21"/>
          <w:u w:val="none"/>
          <w:bdr w:val="none" w:color="auto" w:sz="0" w:space="0"/>
          <w:shd w:val="clear" w:fill="FFFFFF"/>
        </w:rPr>
        <w:t>供应商不得存在以下不良信用记录情形之一（以</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信用中国</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网站（</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www.creditchina.gov.cn</w:t>
      </w:r>
      <w:r>
        <w:rPr>
          <w:rFonts w:hint="eastAsia" w:ascii="宋体" w:hAnsi="宋体" w:eastAsia="宋体" w:cs="宋体"/>
          <w:i w:val="0"/>
          <w:iCs w:val="0"/>
          <w:caps w:val="0"/>
          <w:color w:val="333333"/>
          <w:spacing w:val="0"/>
          <w:sz w:val="21"/>
          <w:szCs w:val="21"/>
          <w:u w:val="none"/>
          <w:bdr w:val="none" w:color="auto" w:sz="0" w:space="0"/>
          <w:shd w:val="clear" w:fill="FFFFFF"/>
        </w:rPr>
        <w:t>）查询为准）：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1</w:t>
      </w:r>
      <w:r>
        <w:rPr>
          <w:rFonts w:hint="eastAsia" w:ascii="宋体" w:hAnsi="宋体" w:eastAsia="宋体" w:cs="宋体"/>
          <w:i w:val="0"/>
          <w:iCs w:val="0"/>
          <w:caps w:val="0"/>
          <w:color w:val="333333"/>
          <w:spacing w:val="0"/>
          <w:sz w:val="21"/>
          <w:szCs w:val="21"/>
          <w:u w:val="none"/>
          <w:bdr w:val="none" w:color="auto" w:sz="0" w:space="0"/>
          <w:shd w:val="clear" w:fill="FFFFFF"/>
        </w:rPr>
        <w:t>）被人民法院列入失信被执行人的；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w:t>
      </w:r>
      <w:r>
        <w:rPr>
          <w:rFonts w:hint="eastAsia" w:ascii="宋体" w:hAnsi="宋体" w:eastAsia="宋体" w:cs="宋体"/>
          <w:i w:val="0"/>
          <w:iCs w:val="0"/>
          <w:caps w:val="0"/>
          <w:color w:val="333333"/>
          <w:spacing w:val="0"/>
          <w:sz w:val="21"/>
          <w:szCs w:val="21"/>
          <w:u w:val="none"/>
          <w:bdr w:val="none" w:color="auto" w:sz="0" w:space="0"/>
          <w:shd w:val="clear" w:fill="FFFFFF"/>
        </w:rPr>
        <w:t>）被税务部门列入重大税收违法失信主体名单的。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3.6 </w:t>
      </w:r>
      <w:r>
        <w:rPr>
          <w:rFonts w:hint="eastAsia" w:ascii="宋体" w:hAnsi="宋体" w:eastAsia="宋体" w:cs="宋体"/>
          <w:i w:val="0"/>
          <w:iCs w:val="0"/>
          <w:caps w:val="0"/>
          <w:color w:val="333333"/>
          <w:spacing w:val="0"/>
          <w:sz w:val="21"/>
          <w:szCs w:val="21"/>
          <w:u w:val="none"/>
          <w:bdr w:val="none" w:color="auto" w:sz="0" w:space="0"/>
          <w:shd w:val="clear" w:fill="FFFFFF"/>
        </w:rPr>
        <w:t>单位负责人为同一人或者存在控股、管理关系的不同单位，不得参加同一采购包响应或者未划采购包的同一采购项目响应。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3.7 </w:t>
      </w:r>
      <w:r>
        <w:rPr>
          <w:rFonts w:hint="eastAsia" w:ascii="宋体" w:hAnsi="宋体" w:eastAsia="宋体" w:cs="宋体"/>
          <w:i w:val="0"/>
          <w:iCs w:val="0"/>
          <w:caps w:val="0"/>
          <w:color w:val="333333"/>
          <w:spacing w:val="0"/>
          <w:sz w:val="21"/>
          <w:szCs w:val="21"/>
          <w:u w:val="none"/>
          <w:bdr w:val="none" w:color="auto" w:sz="0" w:space="0"/>
          <w:shd w:val="clear" w:fill="FFFFFF"/>
        </w:rPr>
        <w:t>本项目不接受联合体响应。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4"/>
          <w:szCs w:val="24"/>
          <w:u w:val="none"/>
          <w:bdr w:val="none" w:color="auto" w:sz="0" w:space="0"/>
          <w:shd w:val="clear" w:fill="FFFFFF"/>
        </w:rPr>
        <w:t>4. </w:t>
      </w:r>
      <w:r>
        <w:rPr>
          <w:rFonts w:hint="eastAsia" w:ascii="黑体" w:hAnsi="宋体" w:eastAsia="黑体" w:cs="黑体"/>
          <w:i w:val="0"/>
          <w:iCs w:val="0"/>
          <w:caps w:val="0"/>
          <w:color w:val="333333"/>
          <w:spacing w:val="0"/>
          <w:sz w:val="24"/>
          <w:szCs w:val="24"/>
          <w:u w:val="none"/>
          <w:bdr w:val="none" w:color="auto" w:sz="0" w:space="0"/>
          <w:shd w:val="clear" w:fill="FFFFFF"/>
        </w:rPr>
        <w:t>采购文件的获取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4.1</w:t>
      </w:r>
      <w:r>
        <w:rPr>
          <w:rFonts w:hint="eastAsia" w:ascii="宋体" w:hAnsi="宋体" w:eastAsia="宋体" w:cs="宋体"/>
          <w:i w:val="0"/>
          <w:iCs w:val="0"/>
          <w:caps w:val="0"/>
          <w:color w:val="333333"/>
          <w:spacing w:val="0"/>
          <w:sz w:val="21"/>
          <w:szCs w:val="21"/>
          <w:u w:val="none"/>
          <w:bdr w:val="none" w:color="auto" w:sz="0" w:space="0"/>
          <w:shd w:val="clear" w:fill="FFFFFF"/>
        </w:rPr>
        <w:t>获取时间：</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202</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5</w:t>
      </w:r>
      <w:r>
        <w:rPr>
          <w:rFonts w:hint="eastAsia" w:ascii="宋体" w:hAnsi="宋体" w:eastAsia="宋体" w:cs="宋体"/>
          <w:i w:val="0"/>
          <w:iCs w:val="0"/>
          <w:caps w:val="0"/>
          <w:color w:val="333333"/>
          <w:spacing w:val="0"/>
          <w:sz w:val="21"/>
          <w:szCs w:val="21"/>
          <w:u w:val="none"/>
          <w:bdr w:val="none" w:color="auto" w:sz="0" w:space="0"/>
          <w:shd w:val="clear" w:fill="FFFFFF"/>
        </w:rPr>
        <w:t>年</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4</w:t>
      </w:r>
      <w:r>
        <w:rPr>
          <w:rFonts w:hint="eastAsia" w:ascii="宋体" w:hAnsi="宋体" w:eastAsia="宋体" w:cs="宋体"/>
          <w:i w:val="0"/>
          <w:iCs w:val="0"/>
          <w:caps w:val="0"/>
          <w:color w:val="333333"/>
          <w:spacing w:val="0"/>
          <w:sz w:val="21"/>
          <w:szCs w:val="21"/>
          <w:u w:val="none"/>
          <w:bdr w:val="none" w:color="auto" w:sz="0" w:space="0"/>
          <w:shd w:val="clear" w:fill="FFFFFF"/>
        </w:rPr>
        <w:t>月</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1</w:t>
      </w:r>
      <w:r>
        <w:rPr>
          <w:rFonts w:hint="eastAsia" w:ascii="宋体" w:hAnsi="宋体" w:eastAsia="宋体" w:cs="宋体"/>
          <w:i w:val="0"/>
          <w:iCs w:val="0"/>
          <w:caps w:val="0"/>
          <w:color w:val="333333"/>
          <w:spacing w:val="0"/>
          <w:sz w:val="21"/>
          <w:szCs w:val="21"/>
          <w:u w:val="none"/>
          <w:bdr w:val="none" w:color="auto" w:sz="0" w:space="0"/>
          <w:shd w:val="clear" w:fill="FFFFFF"/>
        </w:rPr>
        <w:t>日至</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202</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5</w:t>
      </w:r>
      <w:r>
        <w:rPr>
          <w:rFonts w:hint="eastAsia" w:ascii="宋体" w:hAnsi="宋体" w:eastAsia="宋体" w:cs="宋体"/>
          <w:i w:val="0"/>
          <w:iCs w:val="0"/>
          <w:caps w:val="0"/>
          <w:color w:val="333333"/>
          <w:spacing w:val="0"/>
          <w:sz w:val="21"/>
          <w:szCs w:val="21"/>
          <w:u w:val="none"/>
          <w:bdr w:val="none" w:color="auto" w:sz="0" w:space="0"/>
          <w:shd w:val="clear" w:fill="FFFFFF"/>
        </w:rPr>
        <w:t>年</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4</w:t>
      </w:r>
      <w:r>
        <w:rPr>
          <w:rFonts w:hint="eastAsia" w:ascii="宋体" w:hAnsi="宋体" w:eastAsia="宋体" w:cs="宋体"/>
          <w:i w:val="0"/>
          <w:iCs w:val="0"/>
          <w:caps w:val="0"/>
          <w:color w:val="333333"/>
          <w:spacing w:val="0"/>
          <w:sz w:val="21"/>
          <w:szCs w:val="21"/>
          <w:u w:val="none"/>
          <w:bdr w:val="none" w:color="auto" w:sz="0" w:space="0"/>
          <w:shd w:val="clear" w:fill="FFFFFF"/>
        </w:rPr>
        <w:t>月</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16</w:t>
      </w:r>
      <w:r>
        <w:rPr>
          <w:rFonts w:hint="eastAsia" w:ascii="宋体" w:hAnsi="宋体" w:eastAsia="宋体" w:cs="宋体"/>
          <w:i w:val="0"/>
          <w:iCs w:val="0"/>
          <w:caps w:val="0"/>
          <w:color w:val="333333"/>
          <w:spacing w:val="0"/>
          <w:sz w:val="21"/>
          <w:szCs w:val="21"/>
          <w:u w:val="none"/>
          <w:bdr w:val="none" w:color="auto" w:sz="0" w:space="0"/>
          <w:shd w:val="clear" w:fill="FFFFFF"/>
        </w:rPr>
        <w:t>日</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9</w:t>
      </w:r>
      <w:r>
        <w:rPr>
          <w:rFonts w:hint="eastAsia" w:ascii="宋体" w:hAnsi="宋体" w:eastAsia="宋体" w:cs="宋体"/>
          <w:i w:val="0"/>
          <w:iCs w:val="0"/>
          <w:caps w:val="0"/>
          <w:color w:val="333333"/>
          <w:spacing w:val="0"/>
          <w:sz w:val="21"/>
          <w:szCs w:val="21"/>
          <w:u w:val="none"/>
          <w:bdr w:val="none" w:color="auto" w:sz="0" w:space="0"/>
          <w:shd w:val="clear" w:fill="FFFFFF"/>
        </w:rPr>
        <w:t>时</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00</w:t>
      </w:r>
      <w:r>
        <w:rPr>
          <w:rFonts w:hint="eastAsia" w:ascii="宋体" w:hAnsi="宋体" w:eastAsia="宋体" w:cs="宋体"/>
          <w:i w:val="0"/>
          <w:iCs w:val="0"/>
          <w:caps w:val="0"/>
          <w:color w:val="333333"/>
          <w:spacing w:val="0"/>
          <w:sz w:val="21"/>
          <w:szCs w:val="21"/>
          <w:u w:val="none"/>
          <w:bdr w:val="none" w:color="auto" w:sz="0" w:space="0"/>
          <w:shd w:val="clear" w:fill="FFFFFF"/>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4.2 </w:t>
      </w:r>
      <w:r>
        <w:rPr>
          <w:rFonts w:hint="eastAsia" w:ascii="宋体" w:hAnsi="宋体" w:eastAsia="宋体" w:cs="宋体"/>
          <w:i w:val="0"/>
          <w:iCs w:val="0"/>
          <w:caps w:val="0"/>
          <w:color w:val="333333"/>
          <w:spacing w:val="0"/>
          <w:sz w:val="21"/>
          <w:szCs w:val="21"/>
          <w:u w:val="none"/>
          <w:bdr w:val="none" w:color="auto" w:sz="0" w:space="0"/>
          <w:shd w:val="clear" w:fill="FFFFFF"/>
        </w:rPr>
        <w:t>获取方式：供应商应当登录</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优质采电子交易系统</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4.3 </w:t>
      </w:r>
      <w:r>
        <w:rPr>
          <w:rFonts w:hint="eastAsia" w:ascii="宋体" w:hAnsi="宋体" w:eastAsia="宋体" w:cs="宋体"/>
          <w:i w:val="0"/>
          <w:iCs w:val="0"/>
          <w:caps w:val="0"/>
          <w:color w:val="333333"/>
          <w:spacing w:val="0"/>
          <w:sz w:val="21"/>
          <w:szCs w:val="21"/>
          <w:u w:val="none"/>
          <w:bdr w:val="none" w:color="auto" w:sz="0" w:space="0"/>
          <w:shd w:val="clear" w:fill="FFFFFF"/>
        </w:rPr>
        <w:t>采购文件价格：以优质采电子交易系统为准，采购文件售后不退。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4.4 </w:t>
      </w:r>
      <w:r>
        <w:rPr>
          <w:rFonts w:hint="eastAsia" w:ascii="宋体" w:hAnsi="宋体" w:eastAsia="宋体" w:cs="宋体"/>
          <w:i w:val="0"/>
          <w:iCs w:val="0"/>
          <w:caps w:val="0"/>
          <w:color w:val="333333"/>
          <w:spacing w:val="0"/>
          <w:sz w:val="21"/>
          <w:szCs w:val="21"/>
          <w:u w:val="none"/>
          <w:bdr w:val="none" w:color="auto" w:sz="0" w:space="0"/>
          <w:shd w:val="clear" w:fill="FFFFFF"/>
        </w:rPr>
        <w:t>获取注意事项：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1</w:t>
      </w:r>
      <w:r>
        <w:rPr>
          <w:rFonts w:hint="eastAsia" w:ascii="宋体" w:hAnsi="宋体" w:eastAsia="宋体" w:cs="宋体"/>
          <w:i w:val="0"/>
          <w:iCs w:val="0"/>
          <w:caps w:val="0"/>
          <w:color w:val="333333"/>
          <w:spacing w:val="0"/>
          <w:sz w:val="21"/>
          <w:szCs w:val="21"/>
          <w:u w:val="none"/>
          <w:bdr w:val="none" w:color="auto" w:sz="0" w:space="0"/>
          <w:shd w:val="clear" w:fill="FFFFFF"/>
        </w:rPr>
        <w:t>）供应商须登录</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优质采电子交易系统</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（网址：</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www.youzhicai.com</w:t>
      </w:r>
      <w:r>
        <w:rPr>
          <w:rFonts w:hint="eastAsia" w:ascii="宋体" w:hAnsi="宋体" w:eastAsia="宋体" w:cs="宋体"/>
          <w:i w:val="0"/>
          <w:iCs w:val="0"/>
          <w:caps w:val="0"/>
          <w:color w:val="333333"/>
          <w:spacing w:val="0"/>
          <w:sz w:val="21"/>
          <w:szCs w:val="21"/>
          <w:u w:val="none"/>
          <w:bdr w:val="none" w:color="auto" w:sz="0" w:space="0"/>
          <w:shd w:val="clear" w:fill="FFFFFF"/>
        </w:rPr>
        <w:t>，以下称</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优质采平台</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）参与本项目采购活动。首次登录须办理注册手续，请务必选择注册为</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投标人角色</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类型。注册流程见优质采平台</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用户注册</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栏目，咨询热线：</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400-0099-555</w:t>
      </w:r>
      <w:r>
        <w:rPr>
          <w:rFonts w:hint="eastAsia" w:ascii="宋体" w:hAnsi="宋体" w:eastAsia="宋体" w:cs="宋体"/>
          <w:i w:val="0"/>
          <w:iCs w:val="0"/>
          <w:caps w:val="0"/>
          <w:color w:val="333333"/>
          <w:spacing w:val="0"/>
          <w:sz w:val="21"/>
          <w:szCs w:val="21"/>
          <w:u w:val="none"/>
          <w:bdr w:val="none" w:color="auto" w:sz="0" w:space="0"/>
          <w:shd w:val="clear" w:fill="FFFFFF"/>
        </w:rPr>
        <w:t>。因未及时办理注册手续影响参加采购活动的，责任自负。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w:t>
      </w:r>
      <w:r>
        <w:rPr>
          <w:rFonts w:hint="eastAsia" w:ascii="宋体" w:hAnsi="宋体" w:eastAsia="宋体" w:cs="宋体"/>
          <w:i w:val="0"/>
          <w:iCs w:val="0"/>
          <w:caps w:val="0"/>
          <w:color w:val="333333"/>
          <w:spacing w:val="0"/>
          <w:sz w:val="21"/>
          <w:szCs w:val="21"/>
          <w:u w:val="none"/>
          <w:bdr w:val="none" w:color="auto" w:sz="0" w:space="0"/>
          <w:shd w:val="clear" w:fill="FFFFFF"/>
        </w:rPr>
        <w:t>）已注册的潜在供应商可登录优质采平台获取采购文件，采购文件费用采用银联线上支付，支持各类开通银联服务的银行账户。本项目的采购文件及其他资料（含澄清、答疑及相关补充文件）通过优质采平台发布，采购人</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代理机构不再另行书面通知，潜在供应商应及时关注、查阅优质采平台。因未及时查看导致不利后果的，责任自负。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3</w:t>
      </w:r>
      <w:r>
        <w:rPr>
          <w:rFonts w:hint="eastAsia" w:ascii="宋体" w:hAnsi="宋体" w:eastAsia="宋体" w:cs="宋体"/>
          <w:i w:val="0"/>
          <w:iCs w:val="0"/>
          <w:caps w:val="0"/>
          <w:color w:val="333333"/>
          <w:spacing w:val="0"/>
          <w:sz w:val="21"/>
          <w:szCs w:val="21"/>
          <w:u w:val="none"/>
          <w:bdr w:val="none" w:color="auto" w:sz="0" w:space="0"/>
          <w:shd w:val="clear" w:fill="FFFFFF"/>
        </w:rPr>
        <w:t>）潜在供应商支付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潜在供应商应对发票信息的准确性负责，发票一旦开具后，代理机构及优质采平台将不提供更换，相关风险由供应商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4</w:t>
      </w:r>
      <w:r>
        <w:rPr>
          <w:rFonts w:hint="eastAsia" w:ascii="宋体" w:hAnsi="宋体" w:eastAsia="宋体" w:cs="宋体"/>
          <w:i w:val="0"/>
          <w:iCs w:val="0"/>
          <w:caps w:val="0"/>
          <w:color w:val="333333"/>
          <w:spacing w:val="0"/>
          <w:sz w:val="21"/>
          <w:szCs w:val="21"/>
          <w:u w:val="none"/>
          <w:bdr w:val="none" w:color="auto" w:sz="0" w:space="0"/>
          <w:shd w:val="clear" w:fill="FFFFFF"/>
        </w:rPr>
        <w:t>）已注册的潜在供应商若注册信息发生变更（如：与初始注册信息一致），应及时网上提交变更申请。因未及时变更导致不利后果的，责任自负。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5</w:t>
      </w:r>
      <w:r>
        <w:rPr>
          <w:rFonts w:hint="eastAsia" w:ascii="宋体" w:hAnsi="宋体" w:eastAsia="宋体" w:cs="宋体"/>
          <w:i w:val="0"/>
          <w:iCs w:val="0"/>
          <w:caps w:val="0"/>
          <w:color w:val="333333"/>
          <w:spacing w:val="0"/>
          <w:sz w:val="21"/>
          <w:szCs w:val="21"/>
          <w:u w:val="none"/>
          <w:bdr w:val="none" w:color="auto" w:sz="0" w:space="0"/>
          <w:shd w:val="clear" w:fill="FFFFFF"/>
        </w:rPr>
        <w:t>）本项目采用全流程电子化采购方式，潜在供应商须办理</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CA</w:t>
      </w:r>
      <w:r>
        <w:rPr>
          <w:rFonts w:hint="eastAsia" w:ascii="宋体" w:hAnsi="宋体" w:eastAsia="宋体" w:cs="宋体"/>
          <w:i w:val="0"/>
          <w:iCs w:val="0"/>
          <w:caps w:val="0"/>
          <w:color w:val="333333"/>
          <w:spacing w:val="0"/>
          <w:sz w:val="21"/>
          <w:szCs w:val="21"/>
          <w:u w:val="none"/>
          <w:bdr w:val="none" w:color="auto" w:sz="0" w:space="0"/>
          <w:shd w:val="clear" w:fill="FFFFFF"/>
        </w:rPr>
        <w:t>数字证书（以下简称</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CA</w:t>
      </w:r>
      <w:r>
        <w:rPr>
          <w:rFonts w:hint="eastAsia" w:ascii="宋体" w:hAnsi="宋体" w:eastAsia="宋体" w:cs="宋体"/>
          <w:i w:val="0"/>
          <w:iCs w:val="0"/>
          <w:caps w:val="0"/>
          <w:color w:val="333333"/>
          <w:spacing w:val="0"/>
          <w:sz w:val="21"/>
          <w:szCs w:val="21"/>
          <w:u w:val="none"/>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CA</w:t>
      </w:r>
      <w:r>
        <w:rPr>
          <w:rFonts w:hint="eastAsia" w:ascii="宋体" w:hAnsi="宋体" w:eastAsia="宋体" w:cs="宋体"/>
          <w:i w:val="0"/>
          <w:iCs w:val="0"/>
          <w:caps w:val="0"/>
          <w:color w:val="333333"/>
          <w:spacing w:val="0"/>
          <w:sz w:val="21"/>
          <w:szCs w:val="21"/>
          <w:u w:val="none"/>
          <w:bdr w:val="none" w:color="auto" w:sz="0" w:space="0"/>
          <w:shd w:val="clear" w:fill="FFFFFF"/>
        </w:rPr>
        <w:t>用于电子响应文件的签章及上传（上传响应文件需使用</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CA</w:t>
      </w:r>
      <w:r>
        <w:rPr>
          <w:rFonts w:hint="eastAsia" w:ascii="宋体" w:hAnsi="宋体" w:eastAsia="宋体" w:cs="宋体"/>
          <w:i w:val="0"/>
          <w:iCs w:val="0"/>
          <w:caps w:val="0"/>
          <w:color w:val="333333"/>
          <w:spacing w:val="0"/>
          <w:sz w:val="21"/>
          <w:szCs w:val="21"/>
          <w:u w:val="none"/>
          <w:bdr w:val="none" w:color="auto" w:sz="0" w:space="0"/>
          <w:shd w:val="clear" w:fill="FFFFFF"/>
        </w:rPr>
        <w:t>进行加密）；</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CA</w:t>
      </w:r>
      <w:r>
        <w:rPr>
          <w:rFonts w:hint="eastAsia" w:ascii="宋体" w:hAnsi="宋体" w:eastAsia="宋体" w:cs="宋体"/>
          <w:i w:val="0"/>
          <w:iCs w:val="0"/>
          <w:caps w:val="0"/>
          <w:color w:val="333333"/>
          <w:spacing w:val="0"/>
          <w:sz w:val="21"/>
          <w:szCs w:val="21"/>
          <w:u w:val="none"/>
          <w:bdr w:val="none" w:color="auto" w:sz="0" w:space="0"/>
          <w:shd w:val="clear" w:fill="FFFFFF"/>
        </w:rPr>
        <w:t>办理详见《关于优质采平台数字证书办理的须知》（</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http://www.youzhicai.com/nd/a_8f80a7ec-911f-4c4d-123-f8849880f045. html</w:t>
      </w:r>
      <w:r>
        <w:rPr>
          <w:rFonts w:hint="eastAsia" w:ascii="宋体" w:hAnsi="宋体" w:eastAsia="宋体" w:cs="宋体"/>
          <w:i w:val="0"/>
          <w:iCs w:val="0"/>
          <w:caps w:val="0"/>
          <w:color w:val="333333"/>
          <w:spacing w:val="0"/>
          <w:sz w:val="21"/>
          <w:szCs w:val="21"/>
          <w:u w:val="none"/>
          <w:bdr w:val="none" w:color="auto" w:sz="0" w:space="0"/>
          <w:shd w:val="clear" w:fill="FFFFFF"/>
        </w:rPr>
        <w:t>）；咨询热线：</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400-0099-555</w:t>
      </w:r>
      <w:r>
        <w:rPr>
          <w:rFonts w:hint="eastAsia" w:ascii="宋体" w:hAnsi="宋体" w:eastAsia="宋体" w:cs="宋体"/>
          <w:i w:val="0"/>
          <w:iCs w:val="0"/>
          <w:caps w:val="0"/>
          <w:color w:val="333333"/>
          <w:spacing w:val="0"/>
          <w:sz w:val="21"/>
          <w:szCs w:val="21"/>
          <w:u w:val="non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6</w:t>
      </w:r>
      <w:r>
        <w:rPr>
          <w:rFonts w:hint="eastAsia" w:ascii="宋体" w:hAnsi="宋体" w:eastAsia="宋体" w:cs="宋体"/>
          <w:i w:val="0"/>
          <w:iCs w:val="0"/>
          <w:caps w:val="0"/>
          <w:color w:val="333333"/>
          <w:spacing w:val="0"/>
          <w:sz w:val="21"/>
          <w:szCs w:val="21"/>
          <w:u w:val="none"/>
          <w:bdr w:val="none" w:color="auto" w:sz="0" w:space="0"/>
          <w:shd w:val="clear" w:fill="FFFFFF"/>
        </w:rPr>
        <w:t>）电子响应文件必须使用</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优质采投标文件制作工具</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制作生成并上传。</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优质采投标工具客户端</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下载地址：</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http://toolcdn.youzhicai.com/tools/BidderTools.zip</w:t>
      </w:r>
      <w:r>
        <w:rPr>
          <w:rFonts w:hint="eastAsia" w:ascii="宋体" w:hAnsi="宋体" w:eastAsia="宋体" w:cs="宋体"/>
          <w:i w:val="0"/>
          <w:iCs w:val="0"/>
          <w:caps w:val="0"/>
          <w:color w:val="333333"/>
          <w:spacing w:val="0"/>
          <w:sz w:val="21"/>
          <w:szCs w:val="21"/>
          <w:u w:val="none"/>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优质采投标工具客户端</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使用说明书及视频教程下载地址：</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http://file.youzhicai.com/files/BidderHelp.rar</w:t>
      </w:r>
      <w:r>
        <w:rPr>
          <w:rFonts w:hint="eastAsia" w:ascii="宋体" w:hAnsi="宋体" w:eastAsia="宋体" w:cs="宋体"/>
          <w:i w:val="0"/>
          <w:iCs w:val="0"/>
          <w:caps w:val="0"/>
          <w:color w:val="333333"/>
          <w:spacing w:val="0"/>
          <w:sz w:val="21"/>
          <w:szCs w:val="21"/>
          <w:u w:val="non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4"/>
          <w:szCs w:val="24"/>
          <w:u w:val="none"/>
          <w:bdr w:val="none" w:color="auto" w:sz="0" w:space="0"/>
          <w:shd w:val="clear" w:fill="FFFFFF"/>
        </w:rPr>
        <w:t>5. </w:t>
      </w:r>
      <w:r>
        <w:rPr>
          <w:rFonts w:hint="eastAsia" w:ascii="黑体" w:hAnsi="宋体" w:eastAsia="黑体" w:cs="黑体"/>
          <w:i w:val="0"/>
          <w:iCs w:val="0"/>
          <w:caps w:val="0"/>
          <w:color w:val="333333"/>
          <w:spacing w:val="0"/>
          <w:sz w:val="24"/>
          <w:szCs w:val="24"/>
          <w:u w:val="none"/>
          <w:bdr w:val="none" w:color="auto" w:sz="0" w:space="0"/>
          <w:shd w:val="clear" w:fill="FFFFFF"/>
        </w:rPr>
        <w:t>响应文件的递交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35"/>
        <w:jc w:val="left"/>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响应文件递交的截止时间（响应文件开启时间，下同</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为</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202</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5</w:t>
      </w:r>
      <w:r>
        <w:rPr>
          <w:rFonts w:hint="eastAsia" w:ascii="宋体" w:hAnsi="宋体" w:eastAsia="宋体" w:cs="宋体"/>
          <w:i w:val="0"/>
          <w:iCs w:val="0"/>
          <w:caps w:val="0"/>
          <w:color w:val="333333"/>
          <w:spacing w:val="0"/>
          <w:sz w:val="21"/>
          <w:szCs w:val="21"/>
          <w:u w:val="none"/>
          <w:bdr w:val="none" w:color="auto" w:sz="0" w:space="0"/>
          <w:shd w:val="clear" w:fill="FFFFFF"/>
        </w:rPr>
        <w:t>年</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4</w:t>
      </w:r>
      <w:r>
        <w:rPr>
          <w:rFonts w:hint="eastAsia" w:ascii="宋体" w:hAnsi="宋体" w:eastAsia="宋体" w:cs="宋体"/>
          <w:i w:val="0"/>
          <w:iCs w:val="0"/>
          <w:caps w:val="0"/>
          <w:color w:val="333333"/>
          <w:spacing w:val="0"/>
          <w:sz w:val="21"/>
          <w:szCs w:val="21"/>
          <w:u w:val="none"/>
          <w:bdr w:val="none" w:color="auto" w:sz="0" w:space="0"/>
          <w:shd w:val="clear" w:fill="FFFFFF"/>
        </w:rPr>
        <w:t>月</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16</w:t>
      </w:r>
      <w:r>
        <w:rPr>
          <w:rFonts w:hint="eastAsia" w:ascii="宋体" w:hAnsi="宋体" w:eastAsia="宋体" w:cs="宋体"/>
          <w:i w:val="0"/>
          <w:iCs w:val="0"/>
          <w:caps w:val="0"/>
          <w:color w:val="333333"/>
          <w:spacing w:val="0"/>
          <w:sz w:val="21"/>
          <w:szCs w:val="21"/>
          <w:u w:val="none"/>
          <w:bdr w:val="none" w:color="auto" w:sz="0" w:space="0"/>
          <w:shd w:val="clear" w:fill="FFFFFF"/>
        </w:rPr>
        <w:t>日</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9</w:t>
      </w:r>
      <w:r>
        <w:rPr>
          <w:rFonts w:hint="eastAsia" w:ascii="宋体" w:hAnsi="宋体" w:eastAsia="宋体" w:cs="宋体"/>
          <w:i w:val="0"/>
          <w:iCs w:val="0"/>
          <w:caps w:val="0"/>
          <w:color w:val="333333"/>
          <w:spacing w:val="0"/>
          <w:sz w:val="21"/>
          <w:szCs w:val="21"/>
          <w:u w:val="none"/>
          <w:bdr w:val="none" w:color="auto" w:sz="0" w:space="0"/>
          <w:shd w:val="clear" w:fill="FFFFFF"/>
        </w:rPr>
        <w:t>时</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30</w:t>
      </w:r>
      <w:r>
        <w:rPr>
          <w:rFonts w:hint="eastAsia" w:ascii="宋体" w:hAnsi="宋体" w:eastAsia="宋体" w:cs="宋体"/>
          <w:i w:val="0"/>
          <w:iCs w:val="0"/>
          <w:caps w:val="0"/>
          <w:color w:val="333333"/>
          <w:spacing w:val="0"/>
          <w:sz w:val="21"/>
          <w:szCs w:val="21"/>
          <w:u w:val="none"/>
          <w:bdr w:val="none" w:color="auto" w:sz="0" w:space="0"/>
          <w:shd w:val="clear" w:fill="FFFFFF"/>
        </w:rPr>
        <w:t>分，供应商应在截止时间前通过优质采云采购平台递交电子响应文件。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4"/>
          <w:szCs w:val="24"/>
          <w:u w:val="none"/>
          <w:bdr w:val="none" w:color="auto" w:sz="0" w:space="0"/>
          <w:shd w:val="clear" w:fill="FFFFFF"/>
        </w:rPr>
        <w:t>6. </w:t>
      </w:r>
      <w:r>
        <w:rPr>
          <w:rFonts w:hint="eastAsia" w:ascii="黑体" w:hAnsi="宋体" w:eastAsia="黑体" w:cs="黑体"/>
          <w:i w:val="0"/>
          <w:iCs w:val="0"/>
          <w:caps w:val="0"/>
          <w:color w:val="333333"/>
          <w:spacing w:val="0"/>
          <w:sz w:val="24"/>
          <w:szCs w:val="24"/>
          <w:u w:val="none"/>
          <w:bdr w:val="none" w:color="auto" w:sz="0" w:space="0"/>
          <w:shd w:val="clear" w:fill="FFFFFF"/>
        </w:rPr>
        <w:t>响应文件开启时间及地点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35"/>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6.1 </w:t>
      </w:r>
      <w:r>
        <w:rPr>
          <w:rFonts w:hint="eastAsia" w:ascii="宋体" w:hAnsi="宋体" w:eastAsia="宋体" w:cs="宋体"/>
          <w:i w:val="0"/>
          <w:iCs w:val="0"/>
          <w:caps w:val="0"/>
          <w:color w:val="333333"/>
          <w:spacing w:val="0"/>
          <w:sz w:val="21"/>
          <w:szCs w:val="21"/>
          <w:u w:val="none"/>
          <w:bdr w:val="none" w:color="auto" w:sz="0" w:space="0"/>
          <w:shd w:val="clear" w:fill="FFFFFF"/>
        </w:rPr>
        <w:t>响应文件开启时间：同响应文件递交截止时间。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35"/>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6.2 </w:t>
      </w:r>
      <w:r>
        <w:rPr>
          <w:rFonts w:hint="eastAsia" w:ascii="宋体" w:hAnsi="宋体" w:eastAsia="宋体" w:cs="宋体"/>
          <w:i w:val="0"/>
          <w:iCs w:val="0"/>
          <w:caps w:val="0"/>
          <w:color w:val="333333"/>
          <w:spacing w:val="0"/>
          <w:sz w:val="21"/>
          <w:szCs w:val="21"/>
          <w:u w:val="none"/>
          <w:bdr w:val="none" w:color="auto" w:sz="0" w:space="0"/>
          <w:shd w:val="clear" w:fill="FFFFFF"/>
        </w:rPr>
        <w:t>响应文件开启地点：优质采云采购平台线上开启。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4"/>
          <w:szCs w:val="24"/>
          <w:u w:val="none"/>
          <w:bdr w:val="none" w:color="auto" w:sz="0" w:space="0"/>
          <w:shd w:val="clear" w:fill="FFFFFF"/>
        </w:rPr>
        <w:t>7. </w:t>
      </w:r>
      <w:r>
        <w:rPr>
          <w:rFonts w:hint="eastAsia" w:ascii="黑体" w:hAnsi="宋体" w:eastAsia="黑体" w:cs="黑体"/>
          <w:i w:val="0"/>
          <w:iCs w:val="0"/>
          <w:caps w:val="0"/>
          <w:color w:val="333333"/>
          <w:spacing w:val="0"/>
          <w:sz w:val="24"/>
          <w:szCs w:val="24"/>
          <w:u w:val="none"/>
          <w:bdr w:val="none" w:color="auto" w:sz="0" w:space="0"/>
          <w:shd w:val="clear" w:fill="FFFFFF"/>
        </w:rPr>
        <w:t>发布公告的媒介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本次采购公告同时在安徽省招标投标信息网（</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www.ahtba.org.cn</w:t>
      </w:r>
      <w:r>
        <w:rPr>
          <w:rFonts w:hint="eastAsia" w:ascii="宋体" w:hAnsi="宋体" w:eastAsia="宋体" w:cs="宋体"/>
          <w:i w:val="0"/>
          <w:iCs w:val="0"/>
          <w:caps w:val="0"/>
          <w:color w:val="333333"/>
          <w:spacing w:val="0"/>
          <w:sz w:val="21"/>
          <w:szCs w:val="21"/>
          <w:u w:val="none"/>
          <w:bdr w:val="none" w:color="auto" w:sz="0" w:space="0"/>
          <w:shd w:val="clear" w:fill="FFFFFF"/>
        </w:rPr>
        <w:t>）、中国招标投标公共服务平台（</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www.cebpubservice.com</w:t>
      </w:r>
      <w:r>
        <w:rPr>
          <w:rFonts w:hint="eastAsia" w:ascii="宋体" w:hAnsi="宋体" w:eastAsia="宋体" w:cs="宋体"/>
          <w:i w:val="0"/>
          <w:iCs w:val="0"/>
          <w:caps w:val="0"/>
          <w:color w:val="333333"/>
          <w:spacing w:val="0"/>
          <w:sz w:val="21"/>
          <w:szCs w:val="21"/>
          <w:u w:val="none"/>
          <w:bdr w:val="none" w:color="auto" w:sz="0" w:space="0"/>
          <w:shd w:val="clear" w:fill="FFFFFF"/>
        </w:rPr>
        <w:t>）、中国采购与招标网（</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www.chinabidding.com.cn</w:t>
      </w:r>
      <w:r>
        <w:rPr>
          <w:rFonts w:hint="eastAsia" w:ascii="宋体" w:hAnsi="宋体" w:eastAsia="宋体" w:cs="宋体"/>
          <w:i w:val="0"/>
          <w:iCs w:val="0"/>
          <w:caps w:val="0"/>
          <w:color w:val="333333"/>
          <w:spacing w:val="0"/>
          <w:sz w:val="21"/>
          <w:szCs w:val="21"/>
          <w:u w:val="none"/>
          <w:bdr w:val="none" w:color="auto" w:sz="0" w:space="0"/>
          <w:shd w:val="clear" w:fill="FFFFFF"/>
        </w:rPr>
        <w:t>）和优质采电子交易系统（</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www.youzhicai.com</w:t>
      </w:r>
      <w:r>
        <w:rPr>
          <w:rFonts w:hint="eastAsia" w:ascii="宋体" w:hAnsi="宋体" w:eastAsia="宋体" w:cs="宋体"/>
          <w:i w:val="0"/>
          <w:iCs w:val="0"/>
          <w:caps w:val="0"/>
          <w:color w:val="333333"/>
          <w:spacing w:val="0"/>
          <w:sz w:val="21"/>
          <w:szCs w:val="21"/>
          <w:u w:val="none"/>
          <w:bdr w:val="none" w:color="auto" w:sz="0" w:space="0"/>
          <w:shd w:val="clear" w:fill="FFFFFF"/>
        </w:rPr>
        <w:t>）上发布。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4"/>
          <w:szCs w:val="24"/>
          <w:u w:val="none"/>
          <w:bdr w:val="none" w:color="auto" w:sz="0" w:space="0"/>
          <w:shd w:val="clear" w:fill="FFFFFF"/>
        </w:rPr>
        <w:t>8. </w:t>
      </w:r>
      <w:r>
        <w:rPr>
          <w:rFonts w:hint="eastAsia" w:ascii="黑体" w:hAnsi="宋体" w:eastAsia="黑体" w:cs="黑体"/>
          <w:i w:val="0"/>
          <w:iCs w:val="0"/>
          <w:caps w:val="0"/>
          <w:color w:val="333333"/>
          <w:spacing w:val="0"/>
          <w:sz w:val="24"/>
          <w:szCs w:val="24"/>
          <w:u w:val="none"/>
          <w:bdr w:val="none" w:color="auto" w:sz="0" w:space="0"/>
          <w:shd w:val="clear" w:fill="FFFFFF"/>
        </w:rPr>
        <w:t>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8.1 </w:t>
      </w:r>
      <w:r>
        <w:rPr>
          <w:rFonts w:hint="eastAsia" w:ascii="宋体" w:hAnsi="宋体" w:eastAsia="宋体" w:cs="宋体"/>
          <w:i w:val="0"/>
          <w:iCs w:val="0"/>
          <w:caps w:val="0"/>
          <w:color w:val="333333"/>
          <w:spacing w:val="0"/>
          <w:sz w:val="21"/>
          <w:szCs w:val="21"/>
          <w:u w:val="none"/>
          <w:bdr w:val="none" w:color="auto" w:sz="0" w:space="0"/>
          <w:shd w:val="clear" w:fill="FFFFFF"/>
        </w:rPr>
        <w:t>采购人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采</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购</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人：安徽和鼎机电设备有限公司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地</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址：安徽省合肥市肥西县经济开发区汤口路</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40</w:t>
      </w:r>
      <w:r>
        <w:rPr>
          <w:rFonts w:hint="eastAsia" w:ascii="宋体" w:hAnsi="宋体" w:eastAsia="宋体" w:cs="宋体"/>
          <w:i w:val="0"/>
          <w:iCs w:val="0"/>
          <w:caps w:val="0"/>
          <w:color w:val="333333"/>
          <w:spacing w:val="0"/>
          <w:sz w:val="21"/>
          <w:szCs w:val="21"/>
          <w:u w:val="none"/>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联</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系</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人：闫工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电</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话：</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0551-</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63502018-8307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8.2 </w:t>
      </w:r>
      <w:r>
        <w:rPr>
          <w:rFonts w:hint="eastAsia" w:ascii="宋体" w:hAnsi="宋体" w:eastAsia="宋体" w:cs="宋体"/>
          <w:i w:val="0"/>
          <w:iCs w:val="0"/>
          <w:caps w:val="0"/>
          <w:color w:val="333333"/>
          <w:spacing w:val="0"/>
          <w:sz w:val="21"/>
          <w:szCs w:val="21"/>
          <w:u w:val="none"/>
          <w:bdr w:val="none" w:color="auto" w:sz="0" w:space="0"/>
          <w:shd w:val="clear" w:fill="FFFFFF"/>
        </w:rPr>
        <w:t>采购代理机构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采购代理机构：安徽省招标集团股份有限公司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地</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址：合肥市包河区包河大道</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236</w:t>
      </w:r>
      <w:r>
        <w:rPr>
          <w:rFonts w:hint="eastAsia" w:ascii="宋体" w:hAnsi="宋体" w:eastAsia="宋体" w:cs="宋体"/>
          <w:i w:val="0"/>
          <w:iCs w:val="0"/>
          <w:caps w:val="0"/>
          <w:color w:val="333333"/>
          <w:spacing w:val="0"/>
          <w:sz w:val="21"/>
          <w:szCs w:val="21"/>
          <w:u w:val="none"/>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联</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系</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人：王瑜秀、王伟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7"/>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电</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话：</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0551-6222027</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0</w:t>
      </w:r>
      <w:r>
        <w:rPr>
          <w:rFonts w:hint="eastAsia" w:ascii="宋体" w:hAnsi="宋体" w:eastAsia="宋体" w:cs="宋体"/>
          <w:i w:val="0"/>
          <w:iCs w:val="0"/>
          <w:caps w:val="0"/>
          <w:color w:val="333333"/>
          <w:spacing w:val="0"/>
          <w:sz w:val="21"/>
          <w:szCs w:val="21"/>
          <w:u w:val="none"/>
          <w:bdr w:val="none" w:color="auto" w:sz="0" w:space="0"/>
          <w:shd w:val="clear" w:fill="FFFFFF"/>
        </w:rPr>
        <w:t>、</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62220279</w:t>
      </w:r>
      <w:r>
        <w:rPr>
          <w:rFonts w:hint="eastAsia" w:ascii="宋体" w:hAnsi="宋体" w:eastAsia="宋体" w:cs="宋体"/>
          <w:i w:val="0"/>
          <w:iCs w:val="0"/>
          <w:caps w:val="0"/>
          <w:color w:val="333333"/>
          <w:spacing w:val="0"/>
          <w:sz w:val="21"/>
          <w:szCs w:val="21"/>
          <w:u w:val="none"/>
          <w:bdr w:val="none" w:color="auto" w:sz="0" w:space="0"/>
          <w:shd w:val="clear" w:fill="FFFFFF"/>
        </w:rPr>
        <w:t>、</w:t>
      </w:r>
      <w:r>
        <w:rPr>
          <w:rFonts w:hint="default" w:ascii="Times New Roman" w:hAnsi="Times New Roman" w:eastAsia="宋体" w:cs="Times New Roman"/>
          <w:i w:val="0"/>
          <w:iCs w:val="0"/>
          <w:caps w:val="0"/>
          <w:color w:val="333333"/>
          <w:spacing w:val="0"/>
          <w:sz w:val="21"/>
          <w:szCs w:val="21"/>
          <w:u w:val="none"/>
          <w:bdr w:val="none" w:color="auto" w:sz="0" w:space="0"/>
          <w:shd w:val="clear" w:fill="FFFFFF"/>
        </w:rPr>
        <w:t>19966468545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邮</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    </w:t>
      </w:r>
      <w:r>
        <w:rPr>
          <w:rFonts w:hint="eastAsia" w:ascii="宋体" w:hAnsi="宋体" w:eastAsia="宋体" w:cs="宋体"/>
          <w:i w:val="0"/>
          <w:iCs w:val="0"/>
          <w:caps w:val="0"/>
          <w:color w:val="333333"/>
          <w:spacing w:val="0"/>
          <w:sz w:val="21"/>
          <w:szCs w:val="21"/>
          <w:u w:val="none"/>
          <w:bdr w:val="none" w:color="auto" w:sz="0" w:space="0"/>
          <w:shd w:val="clear" w:fill="FFFFFF"/>
        </w:rPr>
        <w:t>箱：</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zhaobiao7@ah-inter.com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shd w:val="clear" w:fill="FFFFFF"/>
        </w:rPr>
        <w:t>应急客服电话：</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0551-62220153</w:t>
      </w:r>
      <w:r>
        <w:rPr>
          <w:rFonts w:hint="eastAsia" w:ascii="宋体" w:hAnsi="宋体" w:eastAsia="宋体" w:cs="宋体"/>
          <w:i w:val="0"/>
          <w:iCs w:val="0"/>
          <w:caps w:val="0"/>
          <w:color w:val="333333"/>
          <w:spacing w:val="0"/>
          <w:sz w:val="21"/>
          <w:szCs w:val="21"/>
          <w:u w:val="none"/>
          <w:bdr w:val="none" w:color="auto" w:sz="0" w:space="0"/>
          <w:shd w:val="clear" w:fill="FFFFFF"/>
        </w:rPr>
        <w:t>（接听时间：</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8:30-12:00,13:30-17:30</w:t>
      </w:r>
      <w:r>
        <w:rPr>
          <w:rFonts w:hint="eastAsia" w:ascii="宋体" w:hAnsi="宋体" w:eastAsia="宋体" w:cs="宋体"/>
          <w:i w:val="0"/>
          <w:iCs w:val="0"/>
          <w:caps w:val="0"/>
          <w:color w:val="333333"/>
          <w:spacing w:val="0"/>
          <w:sz w:val="21"/>
          <w:szCs w:val="21"/>
          <w:u w:val="none"/>
          <w:bdr w:val="none" w:color="auto" w:sz="0" w:space="0"/>
          <w:shd w:val="clear" w:fill="FFFFFF"/>
        </w:rPr>
        <w:t>，节假日除外。潜在供应商应优先拨打联系电话，无人接听时再拨打该</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应急客服电话</w:t>
      </w: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w:t>
      </w:r>
      <w:r>
        <w:rPr>
          <w:rFonts w:hint="eastAsia" w:ascii="宋体" w:hAnsi="宋体" w:eastAsia="宋体" w:cs="宋体"/>
          <w:i w:val="0"/>
          <w:iCs w:val="0"/>
          <w:caps w:val="0"/>
          <w:color w:val="333333"/>
          <w:spacing w:val="0"/>
          <w:sz w:val="21"/>
          <w:szCs w:val="21"/>
          <w:u w:val="none"/>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ind w:left="0" w:right="0" w:firstLine="0"/>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4"/>
          <w:szCs w:val="24"/>
          <w:u w:val="none"/>
          <w:bdr w:val="none" w:color="auto" w:sz="0" w:space="0"/>
          <w:shd w:val="clear" w:fill="FFFFFF"/>
        </w:rPr>
        <w:t>9. </w:t>
      </w:r>
      <w:r>
        <w:rPr>
          <w:rFonts w:hint="eastAsia" w:ascii="黑体" w:hAnsi="宋体" w:eastAsia="黑体" w:cs="黑体"/>
          <w:i w:val="0"/>
          <w:iCs w:val="0"/>
          <w:caps w:val="0"/>
          <w:color w:val="333333"/>
          <w:spacing w:val="0"/>
          <w:sz w:val="24"/>
          <w:szCs w:val="24"/>
          <w:u w:val="none"/>
          <w:bdr w:val="none" w:color="auto" w:sz="0" w:space="0"/>
          <w:shd w:val="clear" w:fill="FFFFFF"/>
        </w:rPr>
        <w:t>其他事项说明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20"/>
        <w:rPr>
          <w:rFonts w:hint="eastAsia" w:ascii="微软雅黑" w:hAnsi="微软雅黑" w:eastAsia="微软雅黑" w:cs="微软雅黑"/>
          <w:i w:val="0"/>
          <w:iCs w:val="0"/>
          <w:caps w:val="0"/>
          <w:color w:val="333333"/>
          <w:spacing w:val="0"/>
          <w:sz w:val="21"/>
          <w:szCs w:val="21"/>
          <w:u w:val="none"/>
        </w:rPr>
      </w:pPr>
      <w:r>
        <w:rPr>
          <w:rFonts w:hint="default" w:ascii="Times New Roman" w:hAnsi="Times New Roman" w:eastAsia="微软雅黑" w:cs="Times New Roman"/>
          <w:i w:val="0"/>
          <w:iCs w:val="0"/>
          <w:caps w:val="0"/>
          <w:color w:val="333333"/>
          <w:spacing w:val="0"/>
          <w:sz w:val="21"/>
          <w:szCs w:val="21"/>
          <w:u w:val="none"/>
          <w:bdr w:val="none" w:color="auto" w:sz="0" w:space="0"/>
          <w:shd w:val="clear" w:fill="FFFFFF"/>
        </w:rPr>
        <w:t>9.1 </w:t>
      </w:r>
      <w:r>
        <w:rPr>
          <w:rFonts w:hint="eastAsia" w:ascii="宋体" w:hAnsi="宋体" w:eastAsia="宋体" w:cs="宋体"/>
          <w:i w:val="0"/>
          <w:iCs w:val="0"/>
          <w:caps w:val="0"/>
          <w:color w:val="333333"/>
          <w:spacing w:val="0"/>
          <w:sz w:val="21"/>
          <w:szCs w:val="21"/>
          <w:u w:val="none"/>
          <w:bdr w:val="none" w:color="auto" w:sz="0" w:space="0"/>
          <w:shd w:val="clear" w:fill="FFFFFF"/>
        </w:rPr>
        <w:t>供应商应合理安排采购文件获取及缴费时间，特别是网络速度慢的地区防止在系统关闭前网络拥堵无法操作。如果因计算机及网络故障造成无法完成采购文件获取及缴费，责任自负。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6471"/>
    <w:rsid w:val="004C7559"/>
    <w:rsid w:val="00546CB7"/>
    <w:rsid w:val="007C2B42"/>
    <w:rsid w:val="00C86A84"/>
    <w:rsid w:val="00FE1C87"/>
    <w:rsid w:val="012F7748"/>
    <w:rsid w:val="013D4EAF"/>
    <w:rsid w:val="01503287"/>
    <w:rsid w:val="018515D0"/>
    <w:rsid w:val="01864EC4"/>
    <w:rsid w:val="01905D38"/>
    <w:rsid w:val="01C826EF"/>
    <w:rsid w:val="01D104E9"/>
    <w:rsid w:val="01F34126"/>
    <w:rsid w:val="01F842CF"/>
    <w:rsid w:val="022C2CED"/>
    <w:rsid w:val="02607993"/>
    <w:rsid w:val="027626BF"/>
    <w:rsid w:val="02774246"/>
    <w:rsid w:val="02AA657F"/>
    <w:rsid w:val="02AF2F76"/>
    <w:rsid w:val="02F54535"/>
    <w:rsid w:val="03190AE1"/>
    <w:rsid w:val="03195C5D"/>
    <w:rsid w:val="033C4ED7"/>
    <w:rsid w:val="03474C8F"/>
    <w:rsid w:val="037C54D9"/>
    <w:rsid w:val="03A176E1"/>
    <w:rsid w:val="03A41B3D"/>
    <w:rsid w:val="04303448"/>
    <w:rsid w:val="04440C4A"/>
    <w:rsid w:val="0450733A"/>
    <w:rsid w:val="04C10A56"/>
    <w:rsid w:val="04CE5F51"/>
    <w:rsid w:val="04FE662F"/>
    <w:rsid w:val="052B3291"/>
    <w:rsid w:val="053A2DA2"/>
    <w:rsid w:val="05473D91"/>
    <w:rsid w:val="055603CC"/>
    <w:rsid w:val="05AC1539"/>
    <w:rsid w:val="06623774"/>
    <w:rsid w:val="069B463E"/>
    <w:rsid w:val="06BE183D"/>
    <w:rsid w:val="06C842D1"/>
    <w:rsid w:val="06EF1A09"/>
    <w:rsid w:val="07254B89"/>
    <w:rsid w:val="0755618A"/>
    <w:rsid w:val="07625891"/>
    <w:rsid w:val="076E2F6B"/>
    <w:rsid w:val="07A83071"/>
    <w:rsid w:val="07CC642F"/>
    <w:rsid w:val="07D20593"/>
    <w:rsid w:val="07D33F1C"/>
    <w:rsid w:val="081C0338"/>
    <w:rsid w:val="081E71A3"/>
    <w:rsid w:val="08546706"/>
    <w:rsid w:val="08586BDB"/>
    <w:rsid w:val="08594EB4"/>
    <w:rsid w:val="086C743D"/>
    <w:rsid w:val="08721486"/>
    <w:rsid w:val="08816E46"/>
    <w:rsid w:val="08993667"/>
    <w:rsid w:val="089A56FA"/>
    <w:rsid w:val="08FC134F"/>
    <w:rsid w:val="096C3AB2"/>
    <w:rsid w:val="096E4FA5"/>
    <w:rsid w:val="098B0EFB"/>
    <w:rsid w:val="09981717"/>
    <w:rsid w:val="09BB2D7B"/>
    <w:rsid w:val="0A00798C"/>
    <w:rsid w:val="0A40016D"/>
    <w:rsid w:val="0A50585D"/>
    <w:rsid w:val="0A886B72"/>
    <w:rsid w:val="0ABC7E98"/>
    <w:rsid w:val="0AE23146"/>
    <w:rsid w:val="0B160567"/>
    <w:rsid w:val="0B583BB7"/>
    <w:rsid w:val="0BA700AB"/>
    <w:rsid w:val="0C1C611D"/>
    <w:rsid w:val="0C383497"/>
    <w:rsid w:val="0CF33761"/>
    <w:rsid w:val="0D03096C"/>
    <w:rsid w:val="0D0B13F7"/>
    <w:rsid w:val="0D0D1D39"/>
    <w:rsid w:val="0D1353FB"/>
    <w:rsid w:val="0D2F712E"/>
    <w:rsid w:val="0D3651CF"/>
    <w:rsid w:val="0D4C0879"/>
    <w:rsid w:val="0DA33BF3"/>
    <w:rsid w:val="0DA36410"/>
    <w:rsid w:val="0DDA44D2"/>
    <w:rsid w:val="0E5F1342"/>
    <w:rsid w:val="0E704F47"/>
    <w:rsid w:val="0E8970FB"/>
    <w:rsid w:val="0E8B4D33"/>
    <w:rsid w:val="0EB47287"/>
    <w:rsid w:val="0EC97883"/>
    <w:rsid w:val="0F1537A2"/>
    <w:rsid w:val="0F317A08"/>
    <w:rsid w:val="0F4D1F08"/>
    <w:rsid w:val="0F6202E6"/>
    <w:rsid w:val="0F6446DC"/>
    <w:rsid w:val="0F7A7CC1"/>
    <w:rsid w:val="0F8D4E91"/>
    <w:rsid w:val="0FD47AC2"/>
    <w:rsid w:val="0FEF3F42"/>
    <w:rsid w:val="0FF45C24"/>
    <w:rsid w:val="0FFB6728"/>
    <w:rsid w:val="101E1B25"/>
    <w:rsid w:val="102F3F55"/>
    <w:rsid w:val="108F58F9"/>
    <w:rsid w:val="10A430C4"/>
    <w:rsid w:val="10AB5CE6"/>
    <w:rsid w:val="10B35528"/>
    <w:rsid w:val="10B50A9A"/>
    <w:rsid w:val="10BE3CE2"/>
    <w:rsid w:val="10FF38DE"/>
    <w:rsid w:val="110E1223"/>
    <w:rsid w:val="112E0437"/>
    <w:rsid w:val="114541B8"/>
    <w:rsid w:val="114D6EB6"/>
    <w:rsid w:val="11505CF9"/>
    <w:rsid w:val="11860D66"/>
    <w:rsid w:val="119D7CC2"/>
    <w:rsid w:val="119E6861"/>
    <w:rsid w:val="11AF6180"/>
    <w:rsid w:val="11DD3183"/>
    <w:rsid w:val="11EB0E15"/>
    <w:rsid w:val="125E04B2"/>
    <w:rsid w:val="128B2A79"/>
    <w:rsid w:val="12A90CEC"/>
    <w:rsid w:val="12C615C5"/>
    <w:rsid w:val="12D46BEC"/>
    <w:rsid w:val="13444575"/>
    <w:rsid w:val="134C4D21"/>
    <w:rsid w:val="13543094"/>
    <w:rsid w:val="136E2D20"/>
    <w:rsid w:val="139451AB"/>
    <w:rsid w:val="13AC0979"/>
    <w:rsid w:val="13B81CB0"/>
    <w:rsid w:val="13CA77DA"/>
    <w:rsid w:val="1463073A"/>
    <w:rsid w:val="149B41A8"/>
    <w:rsid w:val="14C01B9C"/>
    <w:rsid w:val="14EF58B7"/>
    <w:rsid w:val="15561A6A"/>
    <w:rsid w:val="15696F25"/>
    <w:rsid w:val="15A13F55"/>
    <w:rsid w:val="15A4210F"/>
    <w:rsid w:val="15C20BC8"/>
    <w:rsid w:val="15ED225B"/>
    <w:rsid w:val="15F1718A"/>
    <w:rsid w:val="16401524"/>
    <w:rsid w:val="165012FC"/>
    <w:rsid w:val="16851950"/>
    <w:rsid w:val="168A06E8"/>
    <w:rsid w:val="169F4141"/>
    <w:rsid w:val="16A85884"/>
    <w:rsid w:val="16C534A9"/>
    <w:rsid w:val="17474396"/>
    <w:rsid w:val="175451C0"/>
    <w:rsid w:val="175972D9"/>
    <w:rsid w:val="17637A92"/>
    <w:rsid w:val="17737E36"/>
    <w:rsid w:val="178D75BF"/>
    <w:rsid w:val="17C55FA1"/>
    <w:rsid w:val="183C64B5"/>
    <w:rsid w:val="184C1DE8"/>
    <w:rsid w:val="18511EFD"/>
    <w:rsid w:val="185342BD"/>
    <w:rsid w:val="18855216"/>
    <w:rsid w:val="188A2459"/>
    <w:rsid w:val="18A61708"/>
    <w:rsid w:val="18A904A3"/>
    <w:rsid w:val="18BD48A7"/>
    <w:rsid w:val="18F53685"/>
    <w:rsid w:val="191071FC"/>
    <w:rsid w:val="19337357"/>
    <w:rsid w:val="19712C98"/>
    <w:rsid w:val="19B427F7"/>
    <w:rsid w:val="19BA210B"/>
    <w:rsid w:val="19E3593B"/>
    <w:rsid w:val="1A16493C"/>
    <w:rsid w:val="1A1D1303"/>
    <w:rsid w:val="1A3A12CE"/>
    <w:rsid w:val="1A4A20E9"/>
    <w:rsid w:val="1A78309F"/>
    <w:rsid w:val="1A8105AF"/>
    <w:rsid w:val="1AEA2EEF"/>
    <w:rsid w:val="1B3B491F"/>
    <w:rsid w:val="1B3D4D1C"/>
    <w:rsid w:val="1B46570F"/>
    <w:rsid w:val="1B5977E3"/>
    <w:rsid w:val="1B621744"/>
    <w:rsid w:val="1BAB43D8"/>
    <w:rsid w:val="1BB561F9"/>
    <w:rsid w:val="1BB74C24"/>
    <w:rsid w:val="1BD93542"/>
    <w:rsid w:val="1BF526C9"/>
    <w:rsid w:val="1C2B401C"/>
    <w:rsid w:val="1C6A1927"/>
    <w:rsid w:val="1C924C6D"/>
    <w:rsid w:val="1CB12918"/>
    <w:rsid w:val="1D086258"/>
    <w:rsid w:val="1D493E0C"/>
    <w:rsid w:val="1D4C7518"/>
    <w:rsid w:val="1DBC3419"/>
    <w:rsid w:val="1DCD3C53"/>
    <w:rsid w:val="1DE32CC5"/>
    <w:rsid w:val="1DF33B46"/>
    <w:rsid w:val="1DFF1D30"/>
    <w:rsid w:val="1E0D271B"/>
    <w:rsid w:val="1E9D6117"/>
    <w:rsid w:val="1EC72DBE"/>
    <w:rsid w:val="1EE742F7"/>
    <w:rsid w:val="1F0F795B"/>
    <w:rsid w:val="1F297FB5"/>
    <w:rsid w:val="1F577689"/>
    <w:rsid w:val="1F703CB0"/>
    <w:rsid w:val="1F7716A4"/>
    <w:rsid w:val="1FAD0A97"/>
    <w:rsid w:val="1FB076EE"/>
    <w:rsid w:val="1FB81B50"/>
    <w:rsid w:val="1FCA086A"/>
    <w:rsid w:val="20274EDA"/>
    <w:rsid w:val="203D2C6A"/>
    <w:rsid w:val="20654F44"/>
    <w:rsid w:val="208B03B3"/>
    <w:rsid w:val="20A33040"/>
    <w:rsid w:val="20CB3E7F"/>
    <w:rsid w:val="20CC5382"/>
    <w:rsid w:val="20F41B4F"/>
    <w:rsid w:val="20F93110"/>
    <w:rsid w:val="20FB1C92"/>
    <w:rsid w:val="214158C7"/>
    <w:rsid w:val="218D24DC"/>
    <w:rsid w:val="21DF0F77"/>
    <w:rsid w:val="224E0FE8"/>
    <w:rsid w:val="226408F2"/>
    <w:rsid w:val="22913278"/>
    <w:rsid w:val="229E586F"/>
    <w:rsid w:val="22AA7EF3"/>
    <w:rsid w:val="22FA05A3"/>
    <w:rsid w:val="233A2756"/>
    <w:rsid w:val="235F2F97"/>
    <w:rsid w:val="23B17444"/>
    <w:rsid w:val="23D43EBE"/>
    <w:rsid w:val="23D84DF8"/>
    <w:rsid w:val="23FD4562"/>
    <w:rsid w:val="242E33CC"/>
    <w:rsid w:val="243716D6"/>
    <w:rsid w:val="243A0FF8"/>
    <w:rsid w:val="24B437A9"/>
    <w:rsid w:val="24DE4A6A"/>
    <w:rsid w:val="25025152"/>
    <w:rsid w:val="25842713"/>
    <w:rsid w:val="25AA78A3"/>
    <w:rsid w:val="25BC148C"/>
    <w:rsid w:val="26037F80"/>
    <w:rsid w:val="2657640B"/>
    <w:rsid w:val="2663784E"/>
    <w:rsid w:val="269971A2"/>
    <w:rsid w:val="26DC0339"/>
    <w:rsid w:val="27196178"/>
    <w:rsid w:val="275378F0"/>
    <w:rsid w:val="2760026A"/>
    <w:rsid w:val="2773612A"/>
    <w:rsid w:val="277C1DAA"/>
    <w:rsid w:val="27844C22"/>
    <w:rsid w:val="27CF66D1"/>
    <w:rsid w:val="27D219CD"/>
    <w:rsid w:val="27D612CA"/>
    <w:rsid w:val="27E97336"/>
    <w:rsid w:val="28154E1B"/>
    <w:rsid w:val="28272F58"/>
    <w:rsid w:val="283B54DE"/>
    <w:rsid w:val="284424C1"/>
    <w:rsid w:val="28586398"/>
    <w:rsid w:val="285B7BA7"/>
    <w:rsid w:val="28962FC4"/>
    <w:rsid w:val="2903660E"/>
    <w:rsid w:val="2927511A"/>
    <w:rsid w:val="293A7418"/>
    <w:rsid w:val="299619F7"/>
    <w:rsid w:val="29DD228D"/>
    <w:rsid w:val="2A5755DD"/>
    <w:rsid w:val="2A977CDD"/>
    <w:rsid w:val="2AA924AE"/>
    <w:rsid w:val="2AC32EF6"/>
    <w:rsid w:val="2B1C135F"/>
    <w:rsid w:val="2B263E19"/>
    <w:rsid w:val="2B313E07"/>
    <w:rsid w:val="2B4653CF"/>
    <w:rsid w:val="2B6520DC"/>
    <w:rsid w:val="2B6C7C22"/>
    <w:rsid w:val="2B9F42A6"/>
    <w:rsid w:val="2BE71A39"/>
    <w:rsid w:val="2C1424A6"/>
    <w:rsid w:val="2C2B6FB5"/>
    <w:rsid w:val="2D396F60"/>
    <w:rsid w:val="2D757589"/>
    <w:rsid w:val="2D976A14"/>
    <w:rsid w:val="2E03588D"/>
    <w:rsid w:val="2E77442B"/>
    <w:rsid w:val="2ED25900"/>
    <w:rsid w:val="2ED540A9"/>
    <w:rsid w:val="2F610D57"/>
    <w:rsid w:val="2F833679"/>
    <w:rsid w:val="300A3A69"/>
    <w:rsid w:val="3015680A"/>
    <w:rsid w:val="30172FCE"/>
    <w:rsid w:val="303C40EB"/>
    <w:rsid w:val="305A7301"/>
    <w:rsid w:val="307A40BF"/>
    <w:rsid w:val="307E1551"/>
    <w:rsid w:val="30815B72"/>
    <w:rsid w:val="30E354A4"/>
    <w:rsid w:val="310835CC"/>
    <w:rsid w:val="318668CD"/>
    <w:rsid w:val="318B2963"/>
    <w:rsid w:val="31C62BF6"/>
    <w:rsid w:val="31C83817"/>
    <w:rsid w:val="31F43CE0"/>
    <w:rsid w:val="32364D0E"/>
    <w:rsid w:val="32523397"/>
    <w:rsid w:val="32545B82"/>
    <w:rsid w:val="32F8425A"/>
    <w:rsid w:val="333A67C3"/>
    <w:rsid w:val="335438E1"/>
    <w:rsid w:val="335F0A51"/>
    <w:rsid w:val="339A1762"/>
    <w:rsid w:val="33A87512"/>
    <w:rsid w:val="33B21852"/>
    <w:rsid w:val="343E7F38"/>
    <w:rsid w:val="349B32E1"/>
    <w:rsid w:val="34A9004D"/>
    <w:rsid w:val="34DA543E"/>
    <w:rsid w:val="34F84F47"/>
    <w:rsid w:val="353703DF"/>
    <w:rsid w:val="35EC4DF7"/>
    <w:rsid w:val="35F22821"/>
    <w:rsid w:val="36047277"/>
    <w:rsid w:val="36346667"/>
    <w:rsid w:val="3652633C"/>
    <w:rsid w:val="365C7B15"/>
    <w:rsid w:val="367C732E"/>
    <w:rsid w:val="36A17A41"/>
    <w:rsid w:val="36AF1EE7"/>
    <w:rsid w:val="36E757B8"/>
    <w:rsid w:val="36FB567C"/>
    <w:rsid w:val="370F5705"/>
    <w:rsid w:val="377A4BAB"/>
    <w:rsid w:val="379D2833"/>
    <w:rsid w:val="37A337DD"/>
    <w:rsid w:val="37B96608"/>
    <w:rsid w:val="37C77030"/>
    <w:rsid w:val="37D00280"/>
    <w:rsid w:val="37F735D6"/>
    <w:rsid w:val="38067240"/>
    <w:rsid w:val="383A2EC3"/>
    <w:rsid w:val="383A7780"/>
    <w:rsid w:val="38803530"/>
    <w:rsid w:val="38C162C1"/>
    <w:rsid w:val="38C859C9"/>
    <w:rsid w:val="391A7EC7"/>
    <w:rsid w:val="39AB55B7"/>
    <w:rsid w:val="39B05C18"/>
    <w:rsid w:val="39CF33A0"/>
    <w:rsid w:val="3A0965F7"/>
    <w:rsid w:val="3A3A082A"/>
    <w:rsid w:val="3A7E55B4"/>
    <w:rsid w:val="3A8270E9"/>
    <w:rsid w:val="3AA0247A"/>
    <w:rsid w:val="3AA031D7"/>
    <w:rsid w:val="3ACB6124"/>
    <w:rsid w:val="3AEB63E3"/>
    <w:rsid w:val="3AF22473"/>
    <w:rsid w:val="3B0E7654"/>
    <w:rsid w:val="3B10525F"/>
    <w:rsid w:val="3B180403"/>
    <w:rsid w:val="3B19512B"/>
    <w:rsid w:val="3B290F98"/>
    <w:rsid w:val="3B4744CE"/>
    <w:rsid w:val="3B6C701B"/>
    <w:rsid w:val="3BB41154"/>
    <w:rsid w:val="3BB46DC7"/>
    <w:rsid w:val="3BC47DAD"/>
    <w:rsid w:val="3BF50B39"/>
    <w:rsid w:val="3C1433F5"/>
    <w:rsid w:val="3C3127A1"/>
    <w:rsid w:val="3C454B9D"/>
    <w:rsid w:val="3C6641F3"/>
    <w:rsid w:val="3C762F7B"/>
    <w:rsid w:val="3C7D0FA2"/>
    <w:rsid w:val="3CC36208"/>
    <w:rsid w:val="3CC64F2D"/>
    <w:rsid w:val="3CE0629E"/>
    <w:rsid w:val="3CE90B24"/>
    <w:rsid w:val="3CF72129"/>
    <w:rsid w:val="3D2E63A4"/>
    <w:rsid w:val="3DAE492D"/>
    <w:rsid w:val="3E023008"/>
    <w:rsid w:val="3E26777F"/>
    <w:rsid w:val="3E2F031B"/>
    <w:rsid w:val="3E584CBD"/>
    <w:rsid w:val="3EFA29ED"/>
    <w:rsid w:val="3F075692"/>
    <w:rsid w:val="3F357AF3"/>
    <w:rsid w:val="3F471E6B"/>
    <w:rsid w:val="3F5904FE"/>
    <w:rsid w:val="3FA71580"/>
    <w:rsid w:val="3FC23125"/>
    <w:rsid w:val="3FE83327"/>
    <w:rsid w:val="400D2493"/>
    <w:rsid w:val="401D3F19"/>
    <w:rsid w:val="4030153C"/>
    <w:rsid w:val="404B602E"/>
    <w:rsid w:val="40C31DA6"/>
    <w:rsid w:val="40D63CFF"/>
    <w:rsid w:val="415E6DB5"/>
    <w:rsid w:val="41790DF2"/>
    <w:rsid w:val="417C04AA"/>
    <w:rsid w:val="420F20FF"/>
    <w:rsid w:val="42AD3BA5"/>
    <w:rsid w:val="42DB4758"/>
    <w:rsid w:val="43015E3B"/>
    <w:rsid w:val="430C36E8"/>
    <w:rsid w:val="43715643"/>
    <w:rsid w:val="4382799D"/>
    <w:rsid w:val="43B46ECE"/>
    <w:rsid w:val="43BB4646"/>
    <w:rsid w:val="43BC0EC6"/>
    <w:rsid w:val="43DC7801"/>
    <w:rsid w:val="43EF5A26"/>
    <w:rsid w:val="440637A6"/>
    <w:rsid w:val="44370128"/>
    <w:rsid w:val="44400112"/>
    <w:rsid w:val="444E071F"/>
    <w:rsid w:val="447619FC"/>
    <w:rsid w:val="44CA43D4"/>
    <w:rsid w:val="44E50982"/>
    <w:rsid w:val="44F53276"/>
    <w:rsid w:val="45074D27"/>
    <w:rsid w:val="450F5BE7"/>
    <w:rsid w:val="453E5533"/>
    <w:rsid w:val="45742DEF"/>
    <w:rsid w:val="457874AD"/>
    <w:rsid w:val="45A81764"/>
    <w:rsid w:val="45EE0393"/>
    <w:rsid w:val="468144B0"/>
    <w:rsid w:val="468349AB"/>
    <w:rsid w:val="46A2018A"/>
    <w:rsid w:val="46C11739"/>
    <w:rsid w:val="46C26A26"/>
    <w:rsid w:val="47172D41"/>
    <w:rsid w:val="47187063"/>
    <w:rsid w:val="47493A6A"/>
    <w:rsid w:val="47865433"/>
    <w:rsid w:val="47CD4C17"/>
    <w:rsid w:val="47D069AF"/>
    <w:rsid w:val="48430EC6"/>
    <w:rsid w:val="48906863"/>
    <w:rsid w:val="48AD1BAE"/>
    <w:rsid w:val="48B1684A"/>
    <w:rsid w:val="48E47FC7"/>
    <w:rsid w:val="48EC3AE3"/>
    <w:rsid w:val="48FC7866"/>
    <w:rsid w:val="495E6E6A"/>
    <w:rsid w:val="49A65F06"/>
    <w:rsid w:val="49EE5EC0"/>
    <w:rsid w:val="49F713D0"/>
    <w:rsid w:val="4A081F74"/>
    <w:rsid w:val="4A61233E"/>
    <w:rsid w:val="4A8F2C63"/>
    <w:rsid w:val="4B046683"/>
    <w:rsid w:val="4B31002F"/>
    <w:rsid w:val="4B642D06"/>
    <w:rsid w:val="4B6C5AD4"/>
    <w:rsid w:val="4B8D03C4"/>
    <w:rsid w:val="4BB70B40"/>
    <w:rsid w:val="4BC1009B"/>
    <w:rsid w:val="4BC8083A"/>
    <w:rsid w:val="4BD74C71"/>
    <w:rsid w:val="4BD87E4F"/>
    <w:rsid w:val="4C1A57BD"/>
    <w:rsid w:val="4C1E7E51"/>
    <w:rsid w:val="4C241875"/>
    <w:rsid w:val="4C291B18"/>
    <w:rsid w:val="4C974E11"/>
    <w:rsid w:val="4CB851C6"/>
    <w:rsid w:val="4CD6552C"/>
    <w:rsid w:val="4CEC4526"/>
    <w:rsid w:val="4CF66499"/>
    <w:rsid w:val="4D9E5957"/>
    <w:rsid w:val="4DB509C7"/>
    <w:rsid w:val="4DB71DF4"/>
    <w:rsid w:val="4DC831C4"/>
    <w:rsid w:val="4E3B7BC6"/>
    <w:rsid w:val="4E5C247C"/>
    <w:rsid w:val="4EC12731"/>
    <w:rsid w:val="4ECC561B"/>
    <w:rsid w:val="4EE830B3"/>
    <w:rsid w:val="4EF85293"/>
    <w:rsid w:val="4F445814"/>
    <w:rsid w:val="4F7966E2"/>
    <w:rsid w:val="4F9E781A"/>
    <w:rsid w:val="4FA85D26"/>
    <w:rsid w:val="4FAA7671"/>
    <w:rsid w:val="4FC119B2"/>
    <w:rsid w:val="4FC86C50"/>
    <w:rsid w:val="4FF07E56"/>
    <w:rsid w:val="502B1557"/>
    <w:rsid w:val="50580EC7"/>
    <w:rsid w:val="505B3695"/>
    <w:rsid w:val="509B5843"/>
    <w:rsid w:val="50AD407D"/>
    <w:rsid w:val="50B306B1"/>
    <w:rsid w:val="51004315"/>
    <w:rsid w:val="51777180"/>
    <w:rsid w:val="51981E44"/>
    <w:rsid w:val="51AB3994"/>
    <w:rsid w:val="51D72926"/>
    <w:rsid w:val="51DF3934"/>
    <w:rsid w:val="51EE19C2"/>
    <w:rsid w:val="51FE48FC"/>
    <w:rsid w:val="522804F2"/>
    <w:rsid w:val="522F05E4"/>
    <w:rsid w:val="52531CAE"/>
    <w:rsid w:val="5275494D"/>
    <w:rsid w:val="52B578FB"/>
    <w:rsid w:val="52BC66DC"/>
    <w:rsid w:val="532A7700"/>
    <w:rsid w:val="532C526B"/>
    <w:rsid w:val="532D0BB2"/>
    <w:rsid w:val="53822D91"/>
    <w:rsid w:val="538A05D6"/>
    <w:rsid w:val="53AA053B"/>
    <w:rsid w:val="53BC775C"/>
    <w:rsid w:val="53CA4FA1"/>
    <w:rsid w:val="53CC6D88"/>
    <w:rsid w:val="53CF5D0F"/>
    <w:rsid w:val="54293ACA"/>
    <w:rsid w:val="54345975"/>
    <w:rsid w:val="543F11A5"/>
    <w:rsid w:val="54773C89"/>
    <w:rsid w:val="5549534B"/>
    <w:rsid w:val="55563CFC"/>
    <w:rsid w:val="555B5173"/>
    <w:rsid w:val="55AF518A"/>
    <w:rsid w:val="55CE2681"/>
    <w:rsid w:val="56203B49"/>
    <w:rsid w:val="563470B7"/>
    <w:rsid w:val="564614C9"/>
    <w:rsid w:val="56556ED0"/>
    <w:rsid w:val="565B751F"/>
    <w:rsid w:val="566E1DA6"/>
    <w:rsid w:val="568867B8"/>
    <w:rsid w:val="568F289F"/>
    <w:rsid w:val="56C90722"/>
    <w:rsid w:val="56E739C5"/>
    <w:rsid w:val="570A1CD7"/>
    <w:rsid w:val="57124BE3"/>
    <w:rsid w:val="574325C0"/>
    <w:rsid w:val="574C79D7"/>
    <w:rsid w:val="575E1E38"/>
    <w:rsid w:val="57967E92"/>
    <w:rsid w:val="57BF7511"/>
    <w:rsid w:val="57D23885"/>
    <w:rsid w:val="57E4012D"/>
    <w:rsid w:val="58175F55"/>
    <w:rsid w:val="584D5449"/>
    <w:rsid w:val="58535DE1"/>
    <w:rsid w:val="588A6CB3"/>
    <w:rsid w:val="59484F26"/>
    <w:rsid w:val="595215CC"/>
    <w:rsid w:val="59634F0B"/>
    <w:rsid w:val="597F5FA9"/>
    <w:rsid w:val="59A52257"/>
    <w:rsid w:val="59EB1C65"/>
    <w:rsid w:val="59F350DC"/>
    <w:rsid w:val="59F54C07"/>
    <w:rsid w:val="5A1F5F93"/>
    <w:rsid w:val="5A4A2778"/>
    <w:rsid w:val="5AB051E8"/>
    <w:rsid w:val="5AB4097D"/>
    <w:rsid w:val="5AB73C7E"/>
    <w:rsid w:val="5AC33489"/>
    <w:rsid w:val="5AC768CC"/>
    <w:rsid w:val="5B172147"/>
    <w:rsid w:val="5B717E10"/>
    <w:rsid w:val="5B776AAD"/>
    <w:rsid w:val="5B8B5288"/>
    <w:rsid w:val="5BDC086E"/>
    <w:rsid w:val="5BEC32FB"/>
    <w:rsid w:val="5C7C71B1"/>
    <w:rsid w:val="5C9446CF"/>
    <w:rsid w:val="5C946FA7"/>
    <w:rsid w:val="5C970417"/>
    <w:rsid w:val="5CB413B6"/>
    <w:rsid w:val="5CD739EB"/>
    <w:rsid w:val="5D186ED8"/>
    <w:rsid w:val="5D2010A7"/>
    <w:rsid w:val="5D2A414C"/>
    <w:rsid w:val="5D2A7F3A"/>
    <w:rsid w:val="5D2C1423"/>
    <w:rsid w:val="5D436C20"/>
    <w:rsid w:val="5D4632D6"/>
    <w:rsid w:val="5D791381"/>
    <w:rsid w:val="5D82288B"/>
    <w:rsid w:val="5DC12969"/>
    <w:rsid w:val="5DD6267C"/>
    <w:rsid w:val="5E0806C3"/>
    <w:rsid w:val="5E2E512F"/>
    <w:rsid w:val="5E4B7A0C"/>
    <w:rsid w:val="5E855AED"/>
    <w:rsid w:val="5F2E6438"/>
    <w:rsid w:val="5F45653F"/>
    <w:rsid w:val="5F5075D5"/>
    <w:rsid w:val="5F627550"/>
    <w:rsid w:val="5FB64A01"/>
    <w:rsid w:val="5FBE7FEB"/>
    <w:rsid w:val="5FD05EBC"/>
    <w:rsid w:val="5FFF449F"/>
    <w:rsid w:val="600E70AA"/>
    <w:rsid w:val="601229FE"/>
    <w:rsid w:val="60136086"/>
    <w:rsid w:val="60994F3D"/>
    <w:rsid w:val="60A7566E"/>
    <w:rsid w:val="60C078B4"/>
    <w:rsid w:val="61044FAA"/>
    <w:rsid w:val="611236A0"/>
    <w:rsid w:val="6128306F"/>
    <w:rsid w:val="612874A2"/>
    <w:rsid w:val="612D3555"/>
    <w:rsid w:val="61BA1023"/>
    <w:rsid w:val="61EF22F3"/>
    <w:rsid w:val="61F17FC8"/>
    <w:rsid w:val="620B6D4D"/>
    <w:rsid w:val="621935C8"/>
    <w:rsid w:val="62497331"/>
    <w:rsid w:val="62CC7E36"/>
    <w:rsid w:val="62D106F0"/>
    <w:rsid w:val="634D36A4"/>
    <w:rsid w:val="637A5C6E"/>
    <w:rsid w:val="639312CB"/>
    <w:rsid w:val="63D06FC5"/>
    <w:rsid w:val="63D64803"/>
    <w:rsid w:val="64371167"/>
    <w:rsid w:val="645505D1"/>
    <w:rsid w:val="64701A38"/>
    <w:rsid w:val="64CD0594"/>
    <w:rsid w:val="65464C02"/>
    <w:rsid w:val="65603DDC"/>
    <w:rsid w:val="656C3DA4"/>
    <w:rsid w:val="65BD38FF"/>
    <w:rsid w:val="6644062D"/>
    <w:rsid w:val="668D464F"/>
    <w:rsid w:val="66FA3EFD"/>
    <w:rsid w:val="66FF3098"/>
    <w:rsid w:val="672B3767"/>
    <w:rsid w:val="676A5EA2"/>
    <w:rsid w:val="67BF1540"/>
    <w:rsid w:val="67C26C25"/>
    <w:rsid w:val="67F729B9"/>
    <w:rsid w:val="67F90285"/>
    <w:rsid w:val="682E7248"/>
    <w:rsid w:val="68423E28"/>
    <w:rsid w:val="685A7C33"/>
    <w:rsid w:val="688E2F1B"/>
    <w:rsid w:val="68A630AA"/>
    <w:rsid w:val="68B716E6"/>
    <w:rsid w:val="68CD5FDB"/>
    <w:rsid w:val="68F11485"/>
    <w:rsid w:val="69361032"/>
    <w:rsid w:val="6962645D"/>
    <w:rsid w:val="69AC0E9E"/>
    <w:rsid w:val="69D74EE7"/>
    <w:rsid w:val="69E24B16"/>
    <w:rsid w:val="69F03119"/>
    <w:rsid w:val="6A076CC9"/>
    <w:rsid w:val="6A1122A6"/>
    <w:rsid w:val="6A11488E"/>
    <w:rsid w:val="6A3065D3"/>
    <w:rsid w:val="6A9029DF"/>
    <w:rsid w:val="6AA012CE"/>
    <w:rsid w:val="6ACE24BF"/>
    <w:rsid w:val="6AEC7721"/>
    <w:rsid w:val="6AFF3087"/>
    <w:rsid w:val="6B153660"/>
    <w:rsid w:val="6B1E5F28"/>
    <w:rsid w:val="6B7C0BFD"/>
    <w:rsid w:val="6BA14D8E"/>
    <w:rsid w:val="6C367E0F"/>
    <w:rsid w:val="6C5B5351"/>
    <w:rsid w:val="6C702A53"/>
    <w:rsid w:val="6CBA1553"/>
    <w:rsid w:val="6CEB74C0"/>
    <w:rsid w:val="6D373C67"/>
    <w:rsid w:val="6D5A779F"/>
    <w:rsid w:val="6D663572"/>
    <w:rsid w:val="6D8E3FD7"/>
    <w:rsid w:val="6D8E7060"/>
    <w:rsid w:val="6E035479"/>
    <w:rsid w:val="6E065A0F"/>
    <w:rsid w:val="6E3C1B42"/>
    <w:rsid w:val="6E515CBC"/>
    <w:rsid w:val="6EA25372"/>
    <w:rsid w:val="6EAC6351"/>
    <w:rsid w:val="6EAD607D"/>
    <w:rsid w:val="6F440090"/>
    <w:rsid w:val="6F4B21A1"/>
    <w:rsid w:val="6F6263CC"/>
    <w:rsid w:val="6FC3330A"/>
    <w:rsid w:val="6FD246E5"/>
    <w:rsid w:val="70257381"/>
    <w:rsid w:val="70380027"/>
    <w:rsid w:val="7062180E"/>
    <w:rsid w:val="70925754"/>
    <w:rsid w:val="70A17266"/>
    <w:rsid w:val="70E93539"/>
    <w:rsid w:val="70F01779"/>
    <w:rsid w:val="710E5179"/>
    <w:rsid w:val="712512F3"/>
    <w:rsid w:val="712B1F4E"/>
    <w:rsid w:val="71525D85"/>
    <w:rsid w:val="718776CD"/>
    <w:rsid w:val="71A128E1"/>
    <w:rsid w:val="71A60883"/>
    <w:rsid w:val="71A975E1"/>
    <w:rsid w:val="71EF4814"/>
    <w:rsid w:val="71F669D8"/>
    <w:rsid w:val="72056C38"/>
    <w:rsid w:val="722D765F"/>
    <w:rsid w:val="728B4787"/>
    <w:rsid w:val="72B13CBB"/>
    <w:rsid w:val="72E97BD5"/>
    <w:rsid w:val="730E5D57"/>
    <w:rsid w:val="732603A3"/>
    <w:rsid w:val="734859CA"/>
    <w:rsid w:val="735F3672"/>
    <w:rsid w:val="737F6BE5"/>
    <w:rsid w:val="739E0318"/>
    <w:rsid w:val="73FD0870"/>
    <w:rsid w:val="741B7DA2"/>
    <w:rsid w:val="743125FF"/>
    <w:rsid w:val="74512193"/>
    <w:rsid w:val="748F7297"/>
    <w:rsid w:val="74971CD1"/>
    <w:rsid w:val="74DF455C"/>
    <w:rsid w:val="74E4614B"/>
    <w:rsid w:val="74F77EDC"/>
    <w:rsid w:val="75160E27"/>
    <w:rsid w:val="75470E83"/>
    <w:rsid w:val="755276C6"/>
    <w:rsid w:val="75682644"/>
    <w:rsid w:val="759A51E1"/>
    <w:rsid w:val="75C11D15"/>
    <w:rsid w:val="760220E0"/>
    <w:rsid w:val="761D7E7F"/>
    <w:rsid w:val="76380D69"/>
    <w:rsid w:val="768B07D9"/>
    <w:rsid w:val="76A20513"/>
    <w:rsid w:val="76A75B22"/>
    <w:rsid w:val="76BE31AE"/>
    <w:rsid w:val="7701209E"/>
    <w:rsid w:val="77120878"/>
    <w:rsid w:val="77ED1AD7"/>
    <w:rsid w:val="7810660D"/>
    <w:rsid w:val="787F1298"/>
    <w:rsid w:val="79485387"/>
    <w:rsid w:val="7A1269D0"/>
    <w:rsid w:val="7A267A7F"/>
    <w:rsid w:val="7A7E5ABC"/>
    <w:rsid w:val="7A81480E"/>
    <w:rsid w:val="7AA022D4"/>
    <w:rsid w:val="7AA03032"/>
    <w:rsid w:val="7AC84E07"/>
    <w:rsid w:val="7ACB5FC5"/>
    <w:rsid w:val="7AFF4960"/>
    <w:rsid w:val="7B0C16F3"/>
    <w:rsid w:val="7B0C6EE6"/>
    <w:rsid w:val="7B1C736A"/>
    <w:rsid w:val="7B462E2B"/>
    <w:rsid w:val="7BC3532D"/>
    <w:rsid w:val="7BF220BB"/>
    <w:rsid w:val="7C0E4DA8"/>
    <w:rsid w:val="7C5F154A"/>
    <w:rsid w:val="7C915376"/>
    <w:rsid w:val="7CBB17BC"/>
    <w:rsid w:val="7CFD36EF"/>
    <w:rsid w:val="7D2F30FB"/>
    <w:rsid w:val="7D824600"/>
    <w:rsid w:val="7DA21509"/>
    <w:rsid w:val="7DA83AA6"/>
    <w:rsid w:val="7E120C3E"/>
    <w:rsid w:val="7E1B595B"/>
    <w:rsid w:val="7E4B0634"/>
    <w:rsid w:val="7E4B7D4D"/>
    <w:rsid w:val="7E543A1D"/>
    <w:rsid w:val="7E755E29"/>
    <w:rsid w:val="7E8840A3"/>
    <w:rsid w:val="7ECE5E70"/>
    <w:rsid w:val="7ED753E5"/>
    <w:rsid w:val="7EFF624E"/>
    <w:rsid w:val="7F081FE8"/>
    <w:rsid w:val="7F1F6455"/>
    <w:rsid w:val="7F255928"/>
    <w:rsid w:val="7F2B0FBA"/>
    <w:rsid w:val="7F427EA0"/>
    <w:rsid w:val="7F7338EB"/>
    <w:rsid w:val="7F7A4D1F"/>
    <w:rsid w:val="7F9E6806"/>
    <w:rsid w:val="7FAB5847"/>
    <w:rsid w:val="7FB6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2022-11-17T03:47:00Z</dcterms:created>
  <dc:creator>YH</dc:creator>
  <cp:lastModifiedBy>YH</cp:lastModifiedBy>
  <dcterms:modified xsi:type="dcterms:W3CDTF">2025-04-08T06:27:22Z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B0127E09CF5F4ACAA5E8F98762D82538</vt:lpwstr>
  </property>
</Properties>
</file>